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47" w:rsidRPr="00C27803" w:rsidRDefault="005B6947" w:rsidP="00E72906">
      <w:pPr>
        <w:jc w:val="center"/>
        <w:rPr>
          <w:rFonts w:cstheme="minorHAnsi"/>
        </w:rPr>
      </w:pPr>
      <w:r w:rsidRPr="00C27803">
        <w:rPr>
          <w:rFonts w:cstheme="minorHAnsi"/>
          <w:noProof/>
          <w:lang w:val="en-US" w:eastAsia="en-US"/>
        </w:rPr>
        <w:drawing>
          <wp:inline distT="0" distB="0" distL="0" distR="0">
            <wp:extent cx="2967141" cy="752475"/>
            <wp:effectExtent l="19050" t="0" r="4659" b="0"/>
            <wp:docPr id="1" name="Picture 0" descr="kpja 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ja logo 2016.png"/>
                    <pic:cNvPicPr/>
                  </pic:nvPicPr>
                  <pic:blipFill>
                    <a:blip r:embed="rId7" cstate="print"/>
                    <a:stretch>
                      <a:fillRect/>
                    </a:stretch>
                  </pic:blipFill>
                  <pic:spPr>
                    <a:xfrm>
                      <a:off x="0" y="0"/>
                      <a:ext cx="2989940" cy="758257"/>
                    </a:xfrm>
                    <a:prstGeom prst="rect">
                      <a:avLst/>
                    </a:prstGeom>
                  </pic:spPr>
                </pic:pic>
              </a:graphicData>
            </a:graphic>
          </wp:inline>
        </w:drawing>
      </w:r>
    </w:p>
    <w:p w:rsidR="005B6947" w:rsidRPr="00C27803" w:rsidRDefault="005B6947" w:rsidP="005B6947">
      <w:pPr>
        <w:rPr>
          <w:rFonts w:cstheme="minorHAnsi"/>
        </w:rPr>
      </w:pPr>
    </w:p>
    <w:p w:rsidR="001B3494" w:rsidRPr="00C27803" w:rsidRDefault="001B3494" w:rsidP="00D63A4E">
      <w:pPr>
        <w:jc w:val="center"/>
        <w:rPr>
          <w:rFonts w:cstheme="minorHAnsi"/>
          <w:b/>
          <w:bCs/>
          <w:sz w:val="40"/>
          <w:szCs w:val="40"/>
        </w:rPr>
      </w:pPr>
      <w:r w:rsidRPr="00C27803">
        <w:rPr>
          <w:rFonts w:cstheme="minorHAnsi"/>
          <w:b/>
          <w:bCs/>
          <w:sz w:val="40"/>
          <w:szCs w:val="40"/>
        </w:rPr>
        <w:t>REPORT</w:t>
      </w:r>
    </w:p>
    <w:p w:rsidR="001B3494" w:rsidRPr="00C27803" w:rsidRDefault="00341092" w:rsidP="001A5D6D">
      <w:pPr>
        <w:jc w:val="center"/>
        <w:rPr>
          <w:rFonts w:cstheme="minorHAnsi"/>
          <w:b/>
          <w:bCs/>
          <w:sz w:val="36"/>
          <w:szCs w:val="36"/>
        </w:rPr>
      </w:pPr>
      <w:r w:rsidRPr="00C27803">
        <w:rPr>
          <w:rFonts w:cstheme="minorHAnsi"/>
          <w:b/>
          <w:bCs/>
          <w:sz w:val="36"/>
          <w:szCs w:val="36"/>
        </w:rPr>
        <w:t xml:space="preserve">One Day Consultative </w:t>
      </w:r>
      <w:r w:rsidR="001A5D6D" w:rsidRPr="00C27803">
        <w:rPr>
          <w:rFonts w:cstheme="minorHAnsi"/>
          <w:b/>
          <w:bCs/>
          <w:sz w:val="36"/>
          <w:szCs w:val="36"/>
        </w:rPr>
        <w:t>Workshop</w:t>
      </w:r>
      <w:r w:rsidRPr="00C27803">
        <w:rPr>
          <w:rFonts w:cstheme="minorHAnsi"/>
          <w:b/>
          <w:bCs/>
          <w:sz w:val="36"/>
          <w:szCs w:val="36"/>
        </w:rPr>
        <w:t xml:space="preserve"> on </w:t>
      </w:r>
      <w:r w:rsidR="001A5D6D" w:rsidRPr="00C27803">
        <w:rPr>
          <w:rFonts w:cstheme="minorHAnsi"/>
          <w:b/>
          <w:bCs/>
          <w:sz w:val="36"/>
          <w:szCs w:val="36"/>
        </w:rPr>
        <w:t>Civil Case Management Rules</w:t>
      </w:r>
    </w:p>
    <w:p w:rsidR="001B3494" w:rsidRPr="00C27803" w:rsidRDefault="001A5D6D" w:rsidP="001A5D6D">
      <w:pPr>
        <w:jc w:val="center"/>
        <w:rPr>
          <w:rFonts w:cstheme="minorHAnsi"/>
          <w:b/>
          <w:bCs/>
          <w:sz w:val="36"/>
          <w:szCs w:val="36"/>
        </w:rPr>
      </w:pPr>
      <w:r w:rsidRPr="00C27803">
        <w:rPr>
          <w:rFonts w:cstheme="minorHAnsi"/>
          <w:b/>
          <w:bCs/>
          <w:sz w:val="36"/>
          <w:szCs w:val="36"/>
        </w:rPr>
        <w:t>February 09</w:t>
      </w:r>
      <w:r w:rsidR="00341092" w:rsidRPr="00C27803">
        <w:rPr>
          <w:rFonts w:cstheme="minorHAnsi"/>
          <w:b/>
          <w:bCs/>
          <w:sz w:val="36"/>
          <w:szCs w:val="36"/>
        </w:rPr>
        <w:t>, 201</w:t>
      </w:r>
      <w:r w:rsidRPr="00C27803">
        <w:rPr>
          <w:rFonts w:cstheme="minorHAnsi"/>
          <w:b/>
          <w:bCs/>
          <w:sz w:val="36"/>
          <w:szCs w:val="36"/>
        </w:rPr>
        <w:t>9</w:t>
      </w:r>
    </w:p>
    <w:p w:rsidR="006E68A0" w:rsidRPr="00C27803" w:rsidRDefault="00543011" w:rsidP="001B3494">
      <w:pPr>
        <w:jc w:val="center"/>
        <w:rPr>
          <w:rFonts w:cstheme="minorHAnsi"/>
          <w:noProof/>
          <w:sz w:val="28"/>
          <w:szCs w:val="28"/>
        </w:rPr>
      </w:pPr>
      <w:r w:rsidRPr="00C27803">
        <w:rPr>
          <w:rFonts w:cstheme="minorHAnsi"/>
          <w:noProof/>
          <w:sz w:val="28"/>
          <w:szCs w:val="28"/>
          <w:lang w:val="en-US" w:eastAsia="en-US"/>
        </w:rPr>
        <w:drawing>
          <wp:inline distT="0" distB="0" distL="0" distR="0">
            <wp:extent cx="5353392" cy="3568766"/>
            <wp:effectExtent l="38100" t="57150" r="113958" b="88834"/>
            <wp:docPr id="2" name="Picture 1" descr="C:\Users\PHC\Downloads\9 feb 2019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C\Downloads\9 feb 2019 copy.jpg"/>
                    <pic:cNvPicPr>
                      <a:picLocks noChangeAspect="1" noChangeArrowheads="1"/>
                    </pic:cNvPicPr>
                  </pic:nvPicPr>
                  <pic:blipFill>
                    <a:blip r:embed="rId8" cstate="print"/>
                    <a:srcRect/>
                    <a:stretch>
                      <a:fillRect/>
                    </a:stretch>
                  </pic:blipFill>
                  <pic:spPr bwMode="auto">
                    <a:xfrm>
                      <a:off x="0" y="0"/>
                      <a:ext cx="5351703" cy="35676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41092" w:rsidRPr="00C27803" w:rsidRDefault="006A10DB" w:rsidP="001B3494">
      <w:pPr>
        <w:jc w:val="center"/>
        <w:rPr>
          <w:rFonts w:cstheme="minorHAnsi"/>
          <w:noProof/>
          <w:sz w:val="28"/>
          <w:szCs w:val="28"/>
        </w:rPr>
      </w:pPr>
      <w:r w:rsidRPr="000D1CE3">
        <w:rPr>
          <w:rFonts w:cstheme="minorHAnsi"/>
          <w:b/>
          <w:bCs/>
          <w:noProof/>
          <w:sz w:val="28"/>
          <w:szCs w:val="28"/>
        </w:rPr>
        <w:t>Prepar</w:t>
      </w:r>
      <w:r w:rsidR="000D1CE3" w:rsidRPr="000D1CE3">
        <w:rPr>
          <w:rFonts w:cstheme="minorHAnsi"/>
          <w:b/>
          <w:bCs/>
          <w:noProof/>
          <w:sz w:val="28"/>
          <w:szCs w:val="28"/>
        </w:rPr>
        <w:t>e</w:t>
      </w:r>
      <w:r w:rsidRPr="000D1CE3">
        <w:rPr>
          <w:rFonts w:cstheme="minorHAnsi"/>
          <w:b/>
          <w:bCs/>
          <w:noProof/>
          <w:sz w:val="28"/>
          <w:szCs w:val="28"/>
        </w:rPr>
        <w:t>d by</w:t>
      </w:r>
      <w:r w:rsidR="00AC0BD9" w:rsidRPr="000D1CE3">
        <w:rPr>
          <w:rFonts w:cstheme="minorHAnsi"/>
          <w:b/>
          <w:bCs/>
          <w:noProof/>
          <w:sz w:val="28"/>
          <w:szCs w:val="28"/>
        </w:rPr>
        <w:t>:</w:t>
      </w:r>
      <w:r>
        <w:rPr>
          <w:rFonts w:cstheme="minorHAnsi"/>
          <w:noProof/>
          <w:sz w:val="28"/>
          <w:szCs w:val="28"/>
        </w:rPr>
        <w:br/>
      </w:r>
      <w:r w:rsidRPr="00823871">
        <w:rPr>
          <w:rFonts w:cstheme="minorHAnsi"/>
          <w:noProof/>
          <w:sz w:val="24"/>
          <w:szCs w:val="24"/>
        </w:rPr>
        <w:t>Dr. Shakeel Azam Awan (Dean Faculty)</w:t>
      </w:r>
      <w:r w:rsidRPr="00823871">
        <w:rPr>
          <w:rFonts w:cstheme="minorHAnsi"/>
          <w:noProof/>
          <w:sz w:val="24"/>
          <w:szCs w:val="24"/>
        </w:rPr>
        <w:br/>
        <w:t>Ahmed Iftikhar (Director Instructions)</w:t>
      </w:r>
    </w:p>
    <w:p w:rsidR="00D63A4E" w:rsidRPr="00C27803" w:rsidRDefault="006E68A0" w:rsidP="0017625A">
      <w:pPr>
        <w:spacing w:after="0"/>
        <w:jc w:val="center"/>
        <w:rPr>
          <w:rFonts w:cstheme="minorHAnsi"/>
          <w:sz w:val="24"/>
          <w:szCs w:val="24"/>
        </w:rPr>
      </w:pPr>
      <w:r w:rsidRPr="00C27803">
        <w:rPr>
          <w:rFonts w:cstheme="minorHAnsi"/>
          <w:sz w:val="24"/>
          <w:szCs w:val="24"/>
        </w:rPr>
        <w:t>______________________________________________________________________________</w:t>
      </w:r>
      <w:r w:rsidR="00B11A9F" w:rsidRPr="00C27803">
        <w:rPr>
          <w:rFonts w:cstheme="minorHAnsi"/>
          <w:sz w:val="24"/>
          <w:szCs w:val="24"/>
        </w:rPr>
        <w:t>Khyber Pakhtunkhwa Judicial Academy, Old Sessions Court Building, Jail Road, Peshawar</w:t>
      </w:r>
    </w:p>
    <w:p w:rsidR="001B3494" w:rsidRPr="00C27803" w:rsidRDefault="00B11A9F" w:rsidP="005564B0">
      <w:pPr>
        <w:spacing w:after="0"/>
        <w:jc w:val="center"/>
        <w:rPr>
          <w:rFonts w:cstheme="minorHAnsi"/>
          <w:sz w:val="24"/>
          <w:szCs w:val="24"/>
        </w:rPr>
      </w:pPr>
      <w:r w:rsidRPr="00C27803">
        <w:rPr>
          <w:rFonts w:cstheme="minorHAnsi"/>
          <w:sz w:val="24"/>
          <w:szCs w:val="24"/>
        </w:rPr>
        <w:t>info@kpja.edu.pk | www.kpja.edu.pk</w:t>
      </w:r>
      <w:r w:rsidR="001B3494" w:rsidRPr="00C27803">
        <w:rPr>
          <w:rFonts w:cstheme="minorHAnsi"/>
        </w:rPr>
        <w:br w:type="page"/>
      </w:r>
    </w:p>
    <w:p w:rsidR="004376EF" w:rsidRPr="00C27803" w:rsidRDefault="005B6947" w:rsidP="00D84E2D">
      <w:pPr>
        <w:pStyle w:val="Heading1"/>
        <w:numPr>
          <w:ilvl w:val="0"/>
          <w:numId w:val="42"/>
        </w:numPr>
        <w:rPr>
          <w:rFonts w:asciiTheme="minorHAnsi" w:hAnsiTheme="minorHAnsi" w:cstheme="minorHAnsi"/>
        </w:rPr>
      </w:pPr>
      <w:r w:rsidRPr="00C27803">
        <w:rPr>
          <w:rFonts w:asciiTheme="minorHAnsi" w:hAnsiTheme="minorHAnsi" w:cstheme="minorHAnsi"/>
        </w:rPr>
        <w:lastRenderedPageBreak/>
        <w:t>Introduction</w:t>
      </w:r>
    </w:p>
    <w:p w:rsidR="005B6947" w:rsidRPr="00C27803" w:rsidRDefault="005B6947" w:rsidP="005B6947">
      <w:pPr>
        <w:rPr>
          <w:rFonts w:cstheme="minorHAnsi"/>
        </w:rPr>
      </w:pPr>
    </w:p>
    <w:p w:rsidR="00D84E2D" w:rsidRPr="00C27803" w:rsidRDefault="004376EF" w:rsidP="00D84E2D">
      <w:pPr>
        <w:pStyle w:val="ListParagraph"/>
        <w:numPr>
          <w:ilvl w:val="1"/>
          <w:numId w:val="42"/>
        </w:numPr>
        <w:spacing w:line="360" w:lineRule="auto"/>
        <w:ind w:left="0" w:firstLine="0"/>
        <w:jc w:val="both"/>
        <w:rPr>
          <w:rFonts w:cstheme="minorHAnsi"/>
          <w:sz w:val="24"/>
          <w:szCs w:val="24"/>
        </w:rPr>
      </w:pPr>
      <w:proofErr w:type="spellStart"/>
      <w:r w:rsidRPr="00C27803">
        <w:rPr>
          <w:rFonts w:cstheme="minorHAnsi"/>
          <w:sz w:val="24"/>
          <w:szCs w:val="24"/>
        </w:rPr>
        <w:t>KPJA</w:t>
      </w:r>
      <w:proofErr w:type="spellEnd"/>
      <w:r w:rsidRPr="00C27803">
        <w:rPr>
          <w:rFonts w:cstheme="minorHAnsi"/>
          <w:sz w:val="24"/>
          <w:szCs w:val="24"/>
        </w:rPr>
        <w:t xml:space="preserve"> is statutorily mandated </w:t>
      </w:r>
      <w:r w:rsidR="00823848" w:rsidRPr="00C27803">
        <w:rPr>
          <w:rFonts w:cstheme="minorHAnsi"/>
          <w:sz w:val="24"/>
          <w:szCs w:val="24"/>
        </w:rPr>
        <w:t>to provide</w:t>
      </w:r>
      <w:r w:rsidRPr="00C27803">
        <w:rPr>
          <w:rFonts w:cstheme="minorHAnsi"/>
          <w:sz w:val="24"/>
          <w:szCs w:val="24"/>
        </w:rPr>
        <w:t xml:space="preserve"> training </w:t>
      </w:r>
      <w:r w:rsidR="00823848" w:rsidRPr="00C27803">
        <w:rPr>
          <w:rFonts w:cstheme="minorHAnsi"/>
          <w:sz w:val="24"/>
          <w:szCs w:val="24"/>
        </w:rPr>
        <w:t>to all</w:t>
      </w:r>
      <w:r w:rsidR="00B268DE" w:rsidRPr="00C27803">
        <w:rPr>
          <w:rFonts w:cstheme="minorHAnsi"/>
          <w:sz w:val="24"/>
          <w:szCs w:val="24"/>
        </w:rPr>
        <w:t xml:space="preserve"> justice sector stakeholders, </w:t>
      </w:r>
      <w:r w:rsidRPr="00C27803">
        <w:rPr>
          <w:rFonts w:cstheme="minorHAnsi"/>
          <w:sz w:val="24"/>
          <w:szCs w:val="24"/>
        </w:rPr>
        <w:t xml:space="preserve">to hold conferences, seminars, lectures, workshops and symposia in matters relating to court management, administration of justice, law and development of skills in legislative drafting </w:t>
      </w:r>
      <w:r w:rsidR="003D2FC9" w:rsidRPr="00C27803">
        <w:rPr>
          <w:rFonts w:cstheme="minorHAnsi"/>
          <w:sz w:val="24"/>
          <w:szCs w:val="24"/>
        </w:rPr>
        <w:t>and to</w:t>
      </w:r>
      <w:r w:rsidRPr="00C27803">
        <w:rPr>
          <w:rFonts w:cstheme="minorHAnsi"/>
          <w:sz w:val="24"/>
          <w:szCs w:val="24"/>
        </w:rPr>
        <w:t xml:space="preserve"> establish liaison with research institutions, universities and other bodies including the Federal Judicial Academy, towards the cause of administration of justice</w:t>
      </w:r>
      <w:r w:rsidR="003D2FC9" w:rsidRPr="00C27803">
        <w:rPr>
          <w:rFonts w:cstheme="minorHAnsi"/>
          <w:sz w:val="24"/>
          <w:szCs w:val="24"/>
        </w:rPr>
        <w:t>. (</w:t>
      </w:r>
      <w:r w:rsidRPr="00C27803">
        <w:rPr>
          <w:rFonts w:cstheme="minorHAnsi"/>
          <w:sz w:val="24"/>
          <w:szCs w:val="24"/>
        </w:rPr>
        <w:t>Section 4 of the Academy Act)</w:t>
      </w:r>
    </w:p>
    <w:p w:rsidR="00D84E2D" w:rsidRPr="00C27803" w:rsidRDefault="009C0206" w:rsidP="00D84E2D">
      <w:pPr>
        <w:pStyle w:val="ListParagraph"/>
        <w:numPr>
          <w:ilvl w:val="1"/>
          <w:numId w:val="42"/>
        </w:numPr>
        <w:spacing w:line="360" w:lineRule="auto"/>
        <w:ind w:left="0" w:firstLine="0"/>
        <w:jc w:val="both"/>
        <w:rPr>
          <w:rFonts w:cstheme="minorHAnsi"/>
          <w:sz w:val="24"/>
          <w:szCs w:val="24"/>
        </w:rPr>
      </w:pPr>
      <w:r w:rsidRPr="00C27803">
        <w:rPr>
          <w:rFonts w:cstheme="minorHAnsi"/>
          <w:sz w:val="24"/>
          <w:szCs w:val="24"/>
        </w:rPr>
        <w:t xml:space="preserve">On 23.01.2018 Peshawar High Court notified various amendments in first schedule of </w:t>
      </w:r>
      <w:bookmarkStart w:id="0" w:name="_GoBack"/>
      <w:r w:rsidRPr="00C27803">
        <w:rPr>
          <w:rFonts w:cstheme="minorHAnsi"/>
          <w:sz w:val="24"/>
          <w:szCs w:val="24"/>
        </w:rPr>
        <w:t xml:space="preserve">CPC with far reaching consequences. Broadly signified as civil case management rules, </w:t>
      </w:r>
      <w:bookmarkEnd w:id="0"/>
      <w:r w:rsidRPr="00C27803">
        <w:rPr>
          <w:rFonts w:cstheme="minorHAnsi"/>
          <w:sz w:val="24"/>
          <w:szCs w:val="24"/>
        </w:rPr>
        <w:t>they were the product of extensive deliberations by the Administration Committee of the Peshawar High Court.</w:t>
      </w:r>
    </w:p>
    <w:p w:rsidR="00D84E2D" w:rsidRPr="00C27803" w:rsidRDefault="009C0206" w:rsidP="00D84E2D">
      <w:pPr>
        <w:pStyle w:val="ListParagraph"/>
        <w:numPr>
          <w:ilvl w:val="1"/>
          <w:numId w:val="42"/>
        </w:numPr>
        <w:spacing w:line="360" w:lineRule="auto"/>
        <w:ind w:left="0" w:firstLine="0"/>
        <w:jc w:val="both"/>
        <w:rPr>
          <w:rFonts w:cstheme="minorHAnsi"/>
          <w:sz w:val="24"/>
          <w:szCs w:val="24"/>
        </w:rPr>
      </w:pPr>
      <w:r w:rsidRPr="00C27803">
        <w:rPr>
          <w:rFonts w:cstheme="minorHAnsi"/>
          <w:sz w:val="24"/>
          <w:szCs w:val="24"/>
        </w:rPr>
        <w:t>In the month of November 2018 Peshawar High Court organized regional trainings on the new rules. The ultimate objective was to improve understanding of the new rules and thus to gain maximum utilization out of the same.</w:t>
      </w:r>
    </w:p>
    <w:p w:rsidR="009C0206" w:rsidRPr="00C27803" w:rsidRDefault="009C0206" w:rsidP="00D84E2D">
      <w:pPr>
        <w:pStyle w:val="ListParagraph"/>
        <w:numPr>
          <w:ilvl w:val="1"/>
          <w:numId w:val="42"/>
        </w:numPr>
        <w:spacing w:line="360" w:lineRule="auto"/>
        <w:ind w:left="0" w:firstLine="0"/>
        <w:jc w:val="both"/>
        <w:rPr>
          <w:rFonts w:cstheme="minorHAnsi"/>
          <w:sz w:val="24"/>
          <w:szCs w:val="24"/>
        </w:rPr>
      </w:pPr>
      <w:r w:rsidRPr="00C27803">
        <w:rPr>
          <w:rFonts w:cstheme="minorHAnsi"/>
          <w:sz w:val="24"/>
          <w:szCs w:val="24"/>
        </w:rPr>
        <w:t xml:space="preserve">Treading further, it was considered necessary to develop Monitoring and Evaluation Mechanism and thus the idea to hold the </w:t>
      </w:r>
      <w:r w:rsidR="00394A0A" w:rsidRPr="00C27803">
        <w:rPr>
          <w:rFonts w:cstheme="minorHAnsi"/>
          <w:sz w:val="24"/>
          <w:szCs w:val="24"/>
        </w:rPr>
        <w:t>workshop. No less significant was the concern raised by the lawyers on the enforcement of the rules.</w:t>
      </w:r>
    </w:p>
    <w:p w:rsidR="000501AE" w:rsidRPr="00C27803" w:rsidRDefault="002A6B6D" w:rsidP="00341092">
      <w:pPr>
        <w:pStyle w:val="Heading1"/>
        <w:rPr>
          <w:rFonts w:asciiTheme="minorHAnsi" w:hAnsiTheme="minorHAnsi" w:cstheme="minorHAnsi"/>
        </w:rPr>
      </w:pPr>
      <w:r w:rsidRPr="00C27803">
        <w:rPr>
          <w:rFonts w:asciiTheme="minorHAnsi" w:hAnsiTheme="minorHAnsi" w:cstheme="minorHAnsi"/>
        </w:rPr>
        <w:t>2.0</w:t>
      </w:r>
      <w:r w:rsidRPr="00C27803">
        <w:rPr>
          <w:rFonts w:asciiTheme="minorHAnsi" w:hAnsiTheme="minorHAnsi" w:cstheme="minorHAnsi"/>
        </w:rPr>
        <w:tab/>
      </w:r>
      <w:r w:rsidR="00007429" w:rsidRPr="00C27803">
        <w:rPr>
          <w:rFonts w:asciiTheme="minorHAnsi" w:hAnsiTheme="minorHAnsi" w:cstheme="minorHAnsi"/>
        </w:rPr>
        <w:t>Purpose of the report</w:t>
      </w:r>
    </w:p>
    <w:p w:rsidR="002A6B6D" w:rsidRPr="00C27803" w:rsidRDefault="002A6B6D" w:rsidP="002A6B6D">
      <w:pPr>
        <w:pStyle w:val="ListParagraph"/>
        <w:spacing w:line="360" w:lineRule="auto"/>
        <w:ind w:left="420"/>
        <w:jc w:val="both"/>
        <w:rPr>
          <w:rFonts w:cstheme="minorHAnsi"/>
        </w:rPr>
      </w:pPr>
    </w:p>
    <w:p w:rsidR="002A6B6D" w:rsidRPr="00C27803" w:rsidRDefault="002A6B6D" w:rsidP="00ED6A64">
      <w:pPr>
        <w:pStyle w:val="ListParagraph"/>
        <w:spacing w:line="360" w:lineRule="auto"/>
        <w:ind w:left="0"/>
        <w:jc w:val="both"/>
        <w:rPr>
          <w:rFonts w:cstheme="minorHAnsi"/>
          <w:sz w:val="24"/>
          <w:szCs w:val="24"/>
        </w:rPr>
      </w:pPr>
      <w:r w:rsidRPr="00C27803">
        <w:rPr>
          <w:rFonts w:cstheme="minorHAnsi"/>
          <w:sz w:val="24"/>
        </w:rPr>
        <w:t>2.1</w:t>
      </w:r>
      <w:r w:rsidRPr="00C27803">
        <w:rPr>
          <w:rFonts w:cstheme="minorHAnsi"/>
        </w:rPr>
        <w:tab/>
      </w:r>
      <w:r w:rsidR="00EB3CBB" w:rsidRPr="00C27803">
        <w:rPr>
          <w:rFonts w:cstheme="minorHAnsi"/>
          <w:sz w:val="24"/>
          <w:szCs w:val="24"/>
        </w:rPr>
        <w:t xml:space="preserve">This report aims </w:t>
      </w:r>
      <w:r w:rsidR="00725CCC">
        <w:rPr>
          <w:rFonts w:cstheme="minorHAnsi"/>
          <w:sz w:val="24"/>
          <w:szCs w:val="24"/>
        </w:rPr>
        <w:t xml:space="preserve">to </w:t>
      </w:r>
      <w:r w:rsidR="00ED6A64">
        <w:rPr>
          <w:rFonts w:cstheme="minorHAnsi"/>
          <w:sz w:val="24"/>
          <w:szCs w:val="24"/>
        </w:rPr>
        <w:t>assess</w:t>
      </w:r>
      <w:r w:rsidR="00631C8E" w:rsidRPr="00C27803">
        <w:rPr>
          <w:rFonts w:cstheme="minorHAnsi"/>
          <w:sz w:val="24"/>
          <w:szCs w:val="24"/>
        </w:rPr>
        <w:t xml:space="preserve"> </w:t>
      </w:r>
      <w:r w:rsidR="00341092" w:rsidRPr="00C27803">
        <w:rPr>
          <w:rFonts w:cstheme="minorHAnsi"/>
          <w:sz w:val="24"/>
          <w:szCs w:val="24"/>
        </w:rPr>
        <w:t xml:space="preserve">the </w:t>
      </w:r>
      <w:r w:rsidR="000501AE" w:rsidRPr="00C27803">
        <w:rPr>
          <w:rFonts w:cstheme="minorHAnsi"/>
          <w:sz w:val="24"/>
          <w:szCs w:val="24"/>
        </w:rPr>
        <w:t xml:space="preserve">impact of the </w:t>
      </w:r>
      <w:r w:rsidR="000F4267" w:rsidRPr="00C27803">
        <w:rPr>
          <w:rFonts w:cstheme="minorHAnsi"/>
          <w:sz w:val="24"/>
          <w:szCs w:val="24"/>
        </w:rPr>
        <w:t>workshop</w:t>
      </w:r>
      <w:r w:rsidR="00A20322" w:rsidRPr="00C27803">
        <w:rPr>
          <w:rFonts w:cstheme="minorHAnsi"/>
          <w:sz w:val="24"/>
          <w:szCs w:val="24"/>
        </w:rPr>
        <w:t xml:space="preserve"> </w:t>
      </w:r>
      <w:r w:rsidR="00341092" w:rsidRPr="00C27803">
        <w:rPr>
          <w:rFonts w:cstheme="minorHAnsi"/>
          <w:sz w:val="24"/>
          <w:szCs w:val="24"/>
        </w:rPr>
        <w:t>held</w:t>
      </w:r>
      <w:r w:rsidR="00A20322" w:rsidRPr="00C27803">
        <w:rPr>
          <w:rFonts w:cstheme="minorHAnsi"/>
          <w:sz w:val="24"/>
          <w:szCs w:val="24"/>
        </w:rPr>
        <w:t xml:space="preserve"> </w:t>
      </w:r>
      <w:r w:rsidR="00341092" w:rsidRPr="00C27803">
        <w:rPr>
          <w:rFonts w:cstheme="minorHAnsi"/>
          <w:sz w:val="24"/>
          <w:szCs w:val="24"/>
        </w:rPr>
        <w:t>on</w:t>
      </w:r>
      <w:r w:rsidR="00A20322" w:rsidRPr="00C27803">
        <w:rPr>
          <w:rFonts w:cstheme="minorHAnsi"/>
          <w:sz w:val="24"/>
          <w:szCs w:val="24"/>
        </w:rPr>
        <w:t xml:space="preserve"> </w:t>
      </w:r>
      <w:r w:rsidR="000F4267" w:rsidRPr="00C27803">
        <w:rPr>
          <w:rFonts w:cstheme="minorHAnsi"/>
          <w:sz w:val="24"/>
          <w:szCs w:val="24"/>
        </w:rPr>
        <w:t>9</w:t>
      </w:r>
      <w:r w:rsidR="000F4267" w:rsidRPr="00C27803">
        <w:rPr>
          <w:rFonts w:cstheme="minorHAnsi"/>
          <w:sz w:val="24"/>
          <w:szCs w:val="24"/>
          <w:vertAlign w:val="superscript"/>
        </w:rPr>
        <w:t>th</w:t>
      </w:r>
      <w:r w:rsidR="000F4267" w:rsidRPr="00C27803">
        <w:rPr>
          <w:rFonts w:cstheme="minorHAnsi"/>
          <w:sz w:val="24"/>
          <w:szCs w:val="24"/>
        </w:rPr>
        <w:t xml:space="preserve"> February 2019.</w:t>
      </w:r>
    </w:p>
    <w:p w:rsidR="00EB3CBB" w:rsidRPr="00C27803" w:rsidRDefault="002A6B6D" w:rsidP="002A6B6D">
      <w:pPr>
        <w:pStyle w:val="ListParagraph"/>
        <w:spacing w:line="360" w:lineRule="auto"/>
        <w:ind w:left="0"/>
        <w:jc w:val="both"/>
        <w:rPr>
          <w:rFonts w:cstheme="minorHAnsi"/>
          <w:sz w:val="24"/>
          <w:szCs w:val="24"/>
        </w:rPr>
      </w:pPr>
      <w:r w:rsidRPr="00C27803">
        <w:rPr>
          <w:rFonts w:cstheme="minorHAnsi"/>
          <w:sz w:val="24"/>
          <w:szCs w:val="24"/>
        </w:rPr>
        <w:t>2.2</w:t>
      </w:r>
      <w:r w:rsidRPr="00C27803">
        <w:rPr>
          <w:rFonts w:cstheme="minorHAnsi"/>
          <w:sz w:val="24"/>
          <w:szCs w:val="24"/>
        </w:rPr>
        <w:tab/>
      </w:r>
      <w:r w:rsidR="00EB3CBB" w:rsidRPr="00C27803">
        <w:rPr>
          <w:rFonts w:cstheme="minorHAnsi"/>
          <w:sz w:val="24"/>
          <w:szCs w:val="24"/>
        </w:rPr>
        <w:t xml:space="preserve">The report begins with information about the participants, </w:t>
      </w:r>
      <w:r w:rsidR="00341092" w:rsidRPr="00C27803">
        <w:rPr>
          <w:rFonts w:cstheme="minorHAnsi"/>
          <w:sz w:val="24"/>
          <w:szCs w:val="24"/>
        </w:rPr>
        <w:t>foll</w:t>
      </w:r>
      <w:r w:rsidR="001019A6">
        <w:rPr>
          <w:rFonts w:cstheme="minorHAnsi"/>
          <w:sz w:val="24"/>
          <w:szCs w:val="24"/>
        </w:rPr>
        <w:t>owed by summary of the sessions, views of the lawyers and the recommendations.</w:t>
      </w:r>
    </w:p>
    <w:p w:rsidR="00904AD9" w:rsidRPr="00C27803" w:rsidRDefault="00904AD9">
      <w:pPr>
        <w:rPr>
          <w:rFonts w:eastAsiaTheme="majorEastAsia" w:cstheme="minorHAnsi"/>
          <w:b/>
          <w:bCs/>
          <w:color w:val="365F91" w:themeColor="accent1" w:themeShade="BF"/>
          <w:sz w:val="28"/>
          <w:szCs w:val="28"/>
        </w:rPr>
      </w:pPr>
      <w:r w:rsidRPr="00C27803">
        <w:rPr>
          <w:rFonts w:cstheme="minorHAnsi"/>
        </w:rPr>
        <w:br w:type="page"/>
      </w:r>
    </w:p>
    <w:p w:rsidR="00EB3CBB" w:rsidRPr="00C27803" w:rsidRDefault="002A6B6D" w:rsidP="00A20322">
      <w:pPr>
        <w:pStyle w:val="Heading1"/>
        <w:spacing w:after="240" w:line="360" w:lineRule="auto"/>
        <w:rPr>
          <w:rFonts w:asciiTheme="minorHAnsi" w:hAnsiTheme="minorHAnsi" w:cstheme="minorHAnsi"/>
        </w:rPr>
      </w:pPr>
      <w:r w:rsidRPr="00C27803">
        <w:rPr>
          <w:rFonts w:asciiTheme="minorHAnsi" w:hAnsiTheme="minorHAnsi" w:cstheme="minorHAnsi"/>
        </w:rPr>
        <w:lastRenderedPageBreak/>
        <w:t>3.0</w:t>
      </w:r>
      <w:r w:rsidRPr="00C27803">
        <w:rPr>
          <w:rFonts w:asciiTheme="minorHAnsi" w:hAnsiTheme="minorHAnsi" w:cstheme="minorHAnsi"/>
        </w:rPr>
        <w:tab/>
      </w:r>
      <w:r w:rsidR="00EB3CBB" w:rsidRPr="00C27803">
        <w:rPr>
          <w:rFonts w:asciiTheme="minorHAnsi" w:hAnsiTheme="minorHAnsi" w:cstheme="minorHAnsi"/>
        </w:rPr>
        <w:t>Participants</w:t>
      </w:r>
    </w:p>
    <w:p w:rsidR="00EB3CBB" w:rsidRPr="00C27803" w:rsidRDefault="0026349C" w:rsidP="0026349C">
      <w:pPr>
        <w:tabs>
          <w:tab w:val="left" w:pos="5178"/>
        </w:tabs>
        <w:spacing w:line="360" w:lineRule="auto"/>
        <w:jc w:val="both"/>
        <w:rPr>
          <w:rFonts w:cstheme="minorHAnsi"/>
        </w:rPr>
      </w:pPr>
      <w:r w:rsidRPr="00C27803">
        <w:rPr>
          <w:rFonts w:cstheme="minorHAnsi"/>
          <w:sz w:val="24"/>
          <w:szCs w:val="24"/>
        </w:rPr>
        <w:t xml:space="preserve">3.1       </w:t>
      </w:r>
      <w:r w:rsidR="00EB3CBB" w:rsidRPr="00C27803">
        <w:rPr>
          <w:rFonts w:cstheme="minorHAnsi"/>
          <w:sz w:val="24"/>
          <w:szCs w:val="24"/>
        </w:rPr>
        <w:t xml:space="preserve">Participants of the </w:t>
      </w:r>
      <w:r w:rsidR="00341092" w:rsidRPr="00C27803">
        <w:rPr>
          <w:rFonts w:cstheme="minorHAnsi"/>
          <w:sz w:val="24"/>
          <w:szCs w:val="24"/>
        </w:rPr>
        <w:t>session</w:t>
      </w:r>
      <w:r w:rsidR="00394A0A" w:rsidRPr="00C27803">
        <w:rPr>
          <w:rFonts w:cstheme="minorHAnsi"/>
          <w:sz w:val="24"/>
          <w:szCs w:val="24"/>
        </w:rPr>
        <w:t xml:space="preserve"> were the lawyers</w:t>
      </w:r>
      <w:r w:rsidR="00EB3CBB" w:rsidRPr="00C27803">
        <w:rPr>
          <w:rFonts w:cstheme="minorHAnsi"/>
          <w:sz w:val="24"/>
          <w:szCs w:val="24"/>
        </w:rPr>
        <w:t xml:space="preserve">. </w:t>
      </w:r>
      <w:r w:rsidR="00394A0A" w:rsidRPr="00C27803">
        <w:rPr>
          <w:rFonts w:cstheme="minorHAnsi"/>
          <w:sz w:val="24"/>
          <w:szCs w:val="24"/>
        </w:rPr>
        <w:t>Since resentment against the rules mostly came from</w:t>
      </w:r>
      <w:r w:rsidR="004562E1" w:rsidRPr="00C27803">
        <w:rPr>
          <w:rFonts w:cstheme="minorHAnsi"/>
          <w:sz w:val="24"/>
          <w:szCs w:val="24"/>
        </w:rPr>
        <w:t xml:space="preserve"> lawyers of</w:t>
      </w:r>
      <w:r w:rsidR="00D84E2D" w:rsidRPr="00C27803">
        <w:rPr>
          <w:rFonts w:cstheme="minorHAnsi"/>
          <w:sz w:val="24"/>
          <w:szCs w:val="24"/>
        </w:rPr>
        <w:t xml:space="preserve"> </w:t>
      </w:r>
      <w:proofErr w:type="spellStart"/>
      <w:r w:rsidR="00394A0A" w:rsidRPr="00C27803">
        <w:rPr>
          <w:rFonts w:cstheme="minorHAnsi"/>
          <w:sz w:val="24"/>
          <w:szCs w:val="24"/>
        </w:rPr>
        <w:t>Malakand</w:t>
      </w:r>
      <w:proofErr w:type="spellEnd"/>
      <w:r w:rsidR="00394A0A" w:rsidRPr="00C27803">
        <w:rPr>
          <w:rFonts w:cstheme="minorHAnsi"/>
          <w:sz w:val="24"/>
          <w:szCs w:val="24"/>
        </w:rPr>
        <w:t xml:space="preserve"> region, their maximal possible participation was ensured. </w:t>
      </w:r>
      <w:r w:rsidR="004562E1" w:rsidRPr="00C27803">
        <w:rPr>
          <w:rFonts w:cstheme="minorHAnsi"/>
          <w:sz w:val="24"/>
          <w:szCs w:val="24"/>
        </w:rPr>
        <w:t>Invitation was extended to Presidents of a</w:t>
      </w:r>
      <w:r w:rsidR="001D6764" w:rsidRPr="00C27803">
        <w:rPr>
          <w:rFonts w:cstheme="minorHAnsi"/>
          <w:sz w:val="24"/>
          <w:szCs w:val="24"/>
        </w:rPr>
        <w:t>ll districts bar associations, P</w:t>
      </w:r>
      <w:r w:rsidR="004562E1" w:rsidRPr="00C27803">
        <w:rPr>
          <w:rFonts w:cstheme="minorHAnsi"/>
          <w:sz w:val="24"/>
          <w:szCs w:val="24"/>
        </w:rPr>
        <w:t>resident Peshawar High Court bar association, Vice chairma</w:t>
      </w:r>
      <w:r w:rsidR="001D6764" w:rsidRPr="00C27803">
        <w:rPr>
          <w:rFonts w:cstheme="minorHAnsi"/>
          <w:sz w:val="24"/>
          <w:szCs w:val="24"/>
        </w:rPr>
        <w:t xml:space="preserve">n </w:t>
      </w:r>
      <w:proofErr w:type="spellStart"/>
      <w:r w:rsidR="001D6764" w:rsidRPr="00C27803">
        <w:rPr>
          <w:rFonts w:cstheme="minorHAnsi"/>
          <w:sz w:val="24"/>
          <w:szCs w:val="24"/>
        </w:rPr>
        <w:t>K.P</w:t>
      </w:r>
      <w:proofErr w:type="spellEnd"/>
      <w:r w:rsidR="001D6764" w:rsidRPr="00C27803">
        <w:rPr>
          <w:rFonts w:cstheme="minorHAnsi"/>
          <w:sz w:val="24"/>
          <w:szCs w:val="24"/>
        </w:rPr>
        <w:t xml:space="preserve"> bar council, P</w:t>
      </w:r>
      <w:r w:rsidR="004562E1" w:rsidRPr="00C27803">
        <w:rPr>
          <w:rFonts w:cstheme="minorHAnsi"/>
          <w:sz w:val="24"/>
          <w:szCs w:val="24"/>
        </w:rPr>
        <w:t>residents of all circuit benches of the High Court. President district bar association Swat had also been asked for 10 nominees of his choice.</w:t>
      </w:r>
      <w:r w:rsidR="00A20322" w:rsidRPr="00C27803">
        <w:rPr>
          <w:rFonts w:cstheme="minorHAnsi"/>
          <w:sz w:val="24"/>
          <w:szCs w:val="24"/>
        </w:rPr>
        <w:t xml:space="preserve"> </w:t>
      </w:r>
      <w:r w:rsidR="00394A0A" w:rsidRPr="00C27803">
        <w:rPr>
          <w:rFonts w:cstheme="minorHAnsi"/>
          <w:sz w:val="24"/>
          <w:szCs w:val="24"/>
        </w:rPr>
        <w:t>Table</w:t>
      </w:r>
      <w:r w:rsidR="000A16C4" w:rsidRPr="00C27803">
        <w:rPr>
          <w:rFonts w:cstheme="minorHAnsi"/>
          <w:sz w:val="24"/>
          <w:szCs w:val="24"/>
        </w:rPr>
        <w:t xml:space="preserve"> below</w:t>
      </w:r>
      <w:r w:rsidR="00604A00" w:rsidRPr="00C27803">
        <w:rPr>
          <w:rFonts w:cstheme="minorHAnsi"/>
          <w:sz w:val="24"/>
          <w:szCs w:val="24"/>
        </w:rPr>
        <w:t xml:space="preserve">, describes in </w:t>
      </w:r>
      <w:r w:rsidR="00A037A1" w:rsidRPr="00C27803">
        <w:rPr>
          <w:rFonts w:cstheme="minorHAnsi"/>
          <w:sz w:val="24"/>
          <w:szCs w:val="24"/>
        </w:rPr>
        <w:t>detail, the</w:t>
      </w:r>
      <w:r w:rsidR="00604A00" w:rsidRPr="00C27803">
        <w:rPr>
          <w:rFonts w:cstheme="minorHAnsi"/>
          <w:sz w:val="24"/>
          <w:szCs w:val="24"/>
        </w:rPr>
        <w:t xml:space="preserve"> names of participants.</w:t>
      </w:r>
    </w:p>
    <w:tbl>
      <w:tblPr>
        <w:tblStyle w:val="MediumShading1-Accent1"/>
        <w:tblW w:w="5000" w:type="pct"/>
        <w:tblLook w:val="04A0"/>
      </w:tblPr>
      <w:tblGrid>
        <w:gridCol w:w="1053"/>
        <w:gridCol w:w="4250"/>
        <w:gridCol w:w="4273"/>
      </w:tblGrid>
      <w:tr w:rsidR="00A20322" w:rsidRPr="00C27803" w:rsidTr="00E72906">
        <w:trPr>
          <w:cnfStyle w:val="100000000000"/>
        </w:trPr>
        <w:tc>
          <w:tcPr>
            <w:cnfStyle w:val="001000000000"/>
            <w:tcW w:w="550" w:type="pct"/>
          </w:tcPr>
          <w:p w:rsidR="00A20322" w:rsidRPr="00C27803" w:rsidRDefault="00A20322" w:rsidP="00A20322">
            <w:pPr>
              <w:spacing w:line="360" w:lineRule="auto"/>
              <w:jc w:val="center"/>
              <w:rPr>
                <w:rFonts w:cstheme="minorHAnsi"/>
                <w:b w:val="0"/>
                <w:bCs w:val="0"/>
                <w:sz w:val="24"/>
                <w:szCs w:val="24"/>
              </w:rPr>
            </w:pPr>
            <w:r w:rsidRPr="00C27803">
              <w:rPr>
                <w:rFonts w:cstheme="minorHAnsi"/>
                <w:sz w:val="24"/>
                <w:szCs w:val="24"/>
              </w:rPr>
              <w:t>S. No</w:t>
            </w:r>
          </w:p>
        </w:tc>
        <w:tc>
          <w:tcPr>
            <w:tcW w:w="2219" w:type="pct"/>
          </w:tcPr>
          <w:p w:rsidR="00A20322" w:rsidRPr="00C27803" w:rsidRDefault="00A20322" w:rsidP="00A20322">
            <w:pPr>
              <w:spacing w:line="360" w:lineRule="auto"/>
              <w:cnfStyle w:val="100000000000"/>
              <w:rPr>
                <w:rFonts w:cstheme="minorHAnsi"/>
                <w:b w:val="0"/>
                <w:bCs w:val="0"/>
                <w:sz w:val="24"/>
                <w:szCs w:val="24"/>
              </w:rPr>
            </w:pPr>
            <w:r w:rsidRPr="00C27803">
              <w:rPr>
                <w:rFonts w:cstheme="minorHAnsi"/>
                <w:sz w:val="24"/>
                <w:szCs w:val="24"/>
              </w:rPr>
              <w:t>Name</w:t>
            </w:r>
          </w:p>
        </w:tc>
        <w:tc>
          <w:tcPr>
            <w:tcW w:w="2231" w:type="pct"/>
          </w:tcPr>
          <w:p w:rsidR="00A20322" w:rsidRPr="00C27803" w:rsidRDefault="00A20322" w:rsidP="00A20322">
            <w:pPr>
              <w:spacing w:line="360" w:lineRule="auto"/>
              <w:cnfStyle w:val="100000000000"/>
              <w:rPr>
                <w:rFonts w:cstheme="minorHAnsi"/>
                <w:b w:val="0"/>
                <w:bCs w:val="0"/>
                <w:sz w:val="24"/>
                <w:szCs w:val="24"/>
              </w:rPr>
            </w:pPr>
            <w:r w:rsidRPr="00C27803">
              <w:rPr>
                <w:rFonts w:cstheme="minorHAnsi"/>
                <w:sz w:val="24"/>
                <w:szCs w:val="24"/>
              </w:rPr>
              <w:t>Designation</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Mr. Ahmed Ali</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Salman</w:t>
            </w:r>
            <w:proofErr w:type="spellEnd"/>
            <w:r w:rsidRPr="00C27803">
              <w:rPr>
                <w:rFonts w:cstheme="minorHAnsi"/>
                <w:sz w:val="24"/>
                <w:szCs w:val="24"/>
              </w:rPr>
              <w:t xml:space="preserve"> </w:t>
            </w:r>
            <w:proofErr w:type="spellStart"/>
            <w:r w:rsidRPr="00C27803">
              <w:rPr>
                <w:rFonts w:cstheme="minorHAnsi"/>
                <w:sz w:val="24"/>
                <w:szCs w:val="24"/>
              </w:rPr>
              <w:t>Hayat</w:t>
            </w:r>
            <w:proofErr w:type="spellEnd"/>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3</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Zarawar</w:t>
            </w:r>
            <w:proofErr w:type="spellEnd"/>
            <w:r w:rsidRPr="00C27803">
              <w:rPr>
                <w:rFonts w:cstheme="minorHAnsi"/>
                <w:sz w:val="24"/>
                <w:szCs w:val="24"/>
              </w:rPr>
              <w:t xml:space="preserve"> Khan</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 </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4</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Asmat</w:t>
            </w:r>
            <w:proofErr w:type="spellEnd"/>
            <w:r w:rsidRPr="00C27803">
              <w:rPr>
                <w:rFonts w:cstheme="minorHAnsi"/>
                <w:sz w:val="24"/>
                <w:szCs w:val="24"/>
              </w:rPr>
              <w:t xml:space="preserve"> Ali</w:t>
            </w:r>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5</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Shah </w:t>
            </w:r>
            <w:proofErr w:type="spellStart"/>
            <w:r w:rsidRPr="00C27803">
              <w:rPr>
                <w:rFonts w:cstheme="minorHAnsi"/>
                <w:sz w:val="24"/>
                <w:szCs w:val="24"/>
              </w:rPr>
              <w:t>Roome</w:t>
            </w:r>
            <w:proofErr w:type="spellEnd"/>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Malakand</w:t>
            </w:r>
            <w:proofErr w:type="spellEnd"/>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6</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Zahid-ul-Haq</w:t>
            </w:r>
            <w:proofErr w:type="spellEnd"/>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Bannu</w:t>
            </w:r>
            <w:proofErr w:type="spellEnd"/>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7</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Abdul </w:t>
            </w:r>
            <w:proofErr w:type="spellStart"/>
            <w:r w:rsidRPr="00C27803">
              <w:rPr>
                <w:rFonts w:cstheme="minorHAnsi"/>
                <w:sz w:val="24"/>
                <w:szCs w:val="24"/>
              </w:rPr>
              <w:t>Haleem</w:t>
            </w:r>
            <w:proofErr w:type="spellEnd"/>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8</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Qaiser</w:t>
            </w:r>
            <w:proofErr w:type="spellEnd"/>
            <w:r w:rsidRPr="00C27803">
              <w:rPr>
                <w:rFonts w:cstheme="minorHAnsi"/>
                <w:sz w:val="24"/>
                <w:szCs w:val="24"/>
              </w:rPr>
              <w:t xml:space="preserve"> Ali</w:t>
            </w:r>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Member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9</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Iftikhar</w:t>
            </w:r>
            <w:proofErr w:type="spellEnd"/>
            <w:r w:rsidRPr="00C27803">
              <w:rPr>
                <w:rFonts w:cstheme="minorHAnsi"/>
                <w:sz w:val="24"/>
                <w:szCs w:val="24"/>
              </w:rPr>
              <w:t xml:space="preserve"> </w:t>
            </w:r>
            <w:proofErr w:type="spellStart"/>
            <w:r w:rsidRPr="00C27803">
              <w:rPr>
                <w:rFonts w:cstheme="minorHAnsi"/>
                <w:sz w:val="24"/>
                <w:szCs w:val="24"/>
              </w:rPr>
              <w:t>Tanooli</w:t>
            </w:r>
            <w:proofErr w:type="spellEnd"/>
          </w:p>
        </w:tc>
        <w:tc>
          <w:tcPr>
            <w:tcW w:w="2231" w:type="pct"/>
          </w:tcPr>
          <w:p w:rsidR="00A20322" w:rsidRPr="00C27803" w:rsidRDefault="00A20322" w:rsidP="00A20322">
            <w:pPr>
              <w:spacing w:line="360" w:lineRule="auto"/>
              <w:cnfStyle w:val="000000100000"/>
              <w:rPr>
                <w:rFonts w:cstheme="minorHAnsi"/>
                <w:sz w:val="24"/>
                <w:szCs w:val="24"/>
              </w:rPr>
            </w:pPr>
            <w:proofErr w:type="spellStart"/>
            <w:r w:rsidRPr="00C27803">
              <w:rPr>
                <w:rFonts w:cstheme="minorHAnsi"/>
                <w:sz w:val="24"/>
                <w:szCs w:val="24"/>
              </w:rPr>
              <w:t>V.P</w:t>
            </w:r>
            <w:proofErr w:type="spellEnd"/>
            <w:r w:rsidRPr="00C27803">
              <w:rPr>
                <w:rFonts w:cstheme="minorHAnsi"/>
                <w:sz w:val="24"/>
                <w:szCs w:val="24"/>
              </w:rPr>
              <w:t xml:space="preserve">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Abbottabad</w:t>
            </w:r>
            <w:proofErr w:type="spellEnd"/>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10</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Kifayar</w:t>
            </w:r>
            <w:proofErr w:type="spellEnd"/>
            <w:r w:rsidRPr="00C27803">
              <w:rPr>
                <w:rFonts w:cstheme="minorHAnsi"/>
                <w:sz w:val="24"/>
                <w:szCs w:val="24"/>
              </w:rPr>
              <w:t xml:space="preserve"> </w:t>
            </w:r>
            <w:proofErr w:type="spellStart"/>
            <w:r w:rsidRPr="00C27803">
              <w:rPr>
                <w:rFonts w:cstheme="minorHAnsi"/>
                <w:sz w:val="24"/>
                <w:szCs w:val="24"/>
              </w:rPr>
              <w:t>Yar</w:t>
            </w:r>
            <w:proofErr w:type="spellEnd"/>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Dir Lower</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11</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Javed</w:t>
            </w:r>
            <w:proofErr w:type="spellEnd"/>
            <w:r w:rsidRPr="00C27803">
              <w:rPr>
                <w:rFonts w:cstheme="minorHAnsi"/>
                <w:sz w:val="24"/>
                <w:szCs w:val="24"/>
              </w:rPr>
              <w:t xml:space="preserve"> </w:t>
            </w:r>
            <w:proofErr w:type="spellStart"/>
            <w:r w:rsidRPr="00C27803">
              <w:rPr>
                <w:rFonts w:cstheme="minorHAnsi"/>
                <w:sz w:val="24"/>
                <w:szCs w:val="24"/>
              </w:rPr>
              <w:t>Akhtar</w:t>
            </w:r>
            <w:proofErr w:type="spellEnd"/>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Dir Upper</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12</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Siraj</w:t>
            </w:r>
            <w:proofErr w:type="spellEnd"/>
            <w:r w:rsidRPr="00C27803">
              <w:rPr>
                <w:rFonts w:cstheme="minorHAnsi"/>
                <w:sz w:val="24"/>
                <w:szCs w:val="24"/>
              </w:rPr>
              <w:t xml:space="preserve"> </w:t>
            </w:r>
            <w:proofErr w:type="spellStart"/>
            <w:r w:rsidRPr="00C27803">
              <w:rPr>
                <w:rFonts w:cstheme="minorHAnsi"/>
                <w:sz w:val="24"/>
                <w:szCs w:val="24"/>
              </w:rPr>
              <w:t>Rabbani</w:t>
            </w:r>
            <w:proofErr w:type="spellEnd"/>
          </w:p>
        </w:tc>
        <w:tc>
          <w:tcPr>
            <w:tcW w:w="2231" w:type="pct"/>
          </w:tcPr>
          <w:p w:rsidR="00A20322" w:rsidRPr="00C27803" w:rsidRDefault="00A20322" w:rsidP="00A20322">
            <w:pPr>
              <w:spacing w:line="360" w:lineRule="auto"/>
              <w:cnfStyle w:val="000000010000"/>
              <w:rPr>
                <w:rFonts w:cstheme="minorHAnsi"/>
                <w:sz w:val="24"/>
                <w:szCs w:val="24"/>
              </w:rPr>
            </w:pPr>
            <w:proofErr w:type="spellStart"/>
            <w:r w:rsidRPr="00C27803">
              <w:rPr>
                <w:rFonts w:cstheme="minorHAnsi"/>
                <w:sz w:val="24"/>
                <w:szCs w:val="24"/>
              </w:rPr>
              <w:t>V.P</w:t>
            </w:r>
            <w:proofErr w:type="spellEnd"/>
            <w:r w:rsidRPr="00C27803">
              <w:rPr>
                <w:rFonts w:cstheme="minorHAnsi"/>
                <w:sz w:val="24"/>
                <w:szCs w:val="24"/>
              </w:rPr>
              <w:t xml:space="preserve">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Chitral</w:t>
            </w:r>
            <w:proofErr w:type="spellEnd"/>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13</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Said </w:t>
            </w:r>
            <w:proofErr w:type="spellStart"/>
            <w:r w:rsidRPr="00C27803">
              <w:rPr>
                <w:rFonts w:cstheme="minorHAnsi"/>
                <w:sz w:val="24"/>
                <w:szCs w:val="24"/>
              </w:rPr>
              <w:t>Jamil</w:t>
            </w:r>
            <w:proofErr w:type="spellEnd"/>
            <w:r w:rsidRPr="00C27803">
              <w:rPr>
                <w:rFonts w:cstheme="minorHAnsi"/>
                <w:sz w:val="24"/>
                <w:szCs w:val="24"/>
              </w:rPr>
              <w:t xml:space="preserve"> Shah</w:t>
            </w:r>
          </w:p>
        </w:tc>
        <w:tc>
          <w:tcPr>
            <w:tcW w:w="2231" w:type="pct"/>
          </w:tcPr>
          <w:p w:rsidR="00A20322" w:rsidRPr="00C27803" w:rsidRDefault="00A20322" w:rsidP="00A20322">
            <w:pPr>
              <w:spacing w:line="360" w:lineRule="auto"/>
              <w:cnfStyle w:val="000000100000"/>
              <w:rPr>
                <w:rFonts w:cstheme="minorHAnsi"/>
                <w:b/>
                <w:bCs/>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Buner</w:t>
            </w:r>
            <w:proofErr w:type="spellEnd"/>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14</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Asad</w:t>
            </w:r>
            <w:proofErr w:type="spellEnd"/>
            <w:r w:rsidRPr="00C27803">
              <w:rPr>
                <w:rFonts w:cstheme="minorHAnsi"/>
                <w:sz w:val="24"/>
                <w:szCs w:val="24"/>
              </w:rPr>
              <w:t xml:space="preserve"> </w:t>
            </w:r>
            <w:proofErr w:type="spellStart"/>
            <w:r w:rsidRPr="00C27803">
              <w:rPr>
                <w:rFonts w:cstheme="minorHAnsi"/>
                <w:sz w:val="24"/>
                <w:szCs w:val="24"/>
              </w:rPr>
              <w:t>Ullah</w:t>
            </w:r>
            <w:proofErr w:type="spellEnd"/>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Haripur</w:t>
            </w:r>
            <w:proofErr w:type="spellEnd"/>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15</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Awais</w:t>
            </w:r>
            <w:proofErr w:type="spellEnd"/>
            <w:r w:rsidRPr="00C27803">
              <w:rPr>
                <w:rFonts w:cstheme="minorHAnsi"/>
                <w:sz w:val="24"/>
                <w:szCs w:val="24"/>
              </w:rPr>
              <w:t xml:space="preserve"> Ibrahim</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Secretary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Haripur</w:t>
            </w:r>
            <w:proofErr w:type="spellEnd"/>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16</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Javed</w:t>
            </w:r>
            <w:proofErr w:type="spellEnd"/>
            <w:r w:rsidRPr="00C27803">
              <w:rPr>
                <w:rFonts w:cstheme="minorHAnsi"/>
                <w:sz w:val="24"/>
                <w:szCs w:val="24"/>
              </w:rPr>
              <w:t xml:space="preserve"> </w:t>
            </w:r>
            <w:proofErr w:type="spellStart"/>
            <w:r w:rsidRPr="00C27803">
              <w:rPr>
                <w:rFonts w:cstheme="minorHAnsi"/>
                <w:sz w:val="24"/>
                <w:szCs w:val="24"/>
              </w:rPr>
              <w:t>Akhtar</w:t>
            </w:r>
            <w:proofErr w:type="spellEnd"/>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Kohat</w:t>
            </w:r>
            <w:proofErr w:type="spellEnd"/>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17</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Mr. Hassan Khan</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Hangu</w:t>
            </w:r>
            <w:proofErr w:type="spellEnd"/>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18</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Saeed</w:t>
            </w:r>
            <w:proofErr w:type="spellEnd"/>
            <w:r w:rsidRPr="00C27803">
              <w:rPr>
                <w:rFonts w:cstheme="minorHAnsi"/>
                <w:sz w:val="24"/>
                <w:szCs w:val="24"/>
              </w:rPr>
              <w:t xml:space="preserve"> </w:t>
            </w:r>
            <w:proofErr w:type="spellStart"/>
            <w:r w:rsidRPr="00C27803">
              <w:rPr>
                <w:rFonts w:cstheme="minorHAnsi"/>
                <w:sz w:val="24"/>
                <w:szCs w:val="24"/>
              </w:rPr>
              <w:t>Usman</w:t>
            </w:r>
            <w:proofErr w:type="spellEnd"/>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Mardan</w:t>
            </w:r>
            <w:proofErr w:type="spellEnd"/>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19</w:t>
            </w:r>
          </w:p>
        </w:tc>
        <w:tc>
          <w:tcPr>
            <w:tcW w:w="2219" w:type="pct"/>
          </w:tcPr>
          <w:p w:rsidR="00A20322" w:rsidRPr="00C27803" w:rsidRDefault="00A20322" w:rsidP="00A20322">
            <w:pPr>
              <w:spacing w:line="360" w:lineRule="auto"/>
              <w:cnfStyle w:val="000000100000"/>
              <w:rPr>
                <w:rFonts w:cstheme="minorHAnsi"/>
                <w:sz w:val="24"/>
                <w:szCs w:val="24"/>
              </w:rPr>
            </w:pPr>
            <w:proofErr w:type="spellStart"/>
            <w:r w:rsidRPr="00C27803">
              <w:rPr>
                <w:rFonts w:cstheme="minorHAnsi"/>
                <w:sz w:val="24"/>
                <w:szCs w:val="24"/>
              </w:rPr>
              <w:t>Malik</w:t>
            </w:r>
            <w:proofErr w:type="spellEnd"/>
            <w:r w:rsidRPr="00C27803">
              <w:rPr>
                <w:rFonts w:cstheme="minorHAnsi"/>
                <w:sz w:val="24"/>
                <w:szCs w:val="24"/>
              </w:rPr>
              <w:t xml:space="preserve"> </w:t>
            </w:r>
            <w:proofErr w:type="spellStart"/>
            <w:r w:rsidRPr="00C27803">
              <w:rPr>
                <w:rFonts w:cstheme="minorHAnsi"/>
                <w:sz w:val="24"/>
                <w:szCs w:val="24"/>
              </w:rPr>
              <w:t>Danyaz</w:t>
            </w:r>
            <w:proofErr w:type="spellEnd"/>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President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Swabi</w:t>
            </w:r>
            <w:proofErr w:type="spellEnd"/>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lastRenderedPageBreak/>
              <w:t>20</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Hayat</w:t>
            </w:r>
            <w:proofErr w:type="spellEnd"/>
            <w:r w:rsidRPr="00C27803">
              <w:rPr>
                <w:rFonts w:cstheme="minorHAnsi"/>
                <w:sz w:val="24"/>
                <w:szCs w:val="24"/>
              </w:rPr>
              <w:t xml:space="preserve"> Khan</w:t>
            </w:r>
          </w:p>
        </w:tc>
        <w:tc>
          <w:tcPr>
            <w:tcW w:w="2231" w:type="pct"/>
          </w:tcPr>
          <w:p w:rsidR="00A20322" w:rsidRPr="00C27803" w:rsidRDefault="00A20322" w:rsidP="00A20322">
            <w:pPr>
              <w:spacing w:line="360" w:lineRule="auto"/>
              <w:cnfStyle w:val="000000010000"/>
              <w:rPr>
                <w:rFonts w:cstheme="minorHAnsi"/>
                <w:sz w:val="24"/>
                <w:szCs w:val="24"/>
              </w:rPr>
            </w:pPr>
            <w:proofErr w:type="spellStart"/>
            <w:r w:rsidRPr="00C27803">
              <w:rPr>
                <w:rFonts w:cstheme="minorHAnsi"/>
                <w:sz w:val="24"/>
                <w:szCs w:val="24"/>
              </w:rPr>
              <w:t>V.P</w:t>
            </w:r>
            <w:proofErr w:type="spellEnd"/>
            <w:r w:rsidRPr="00C27803">
              <w:rPr>
                <w:rFonts w:cstheme="minorHAnsi"/>
                <w:sz w:val="24"/>
                <w:szCs w:val="24"/>
              </w:rPr>
              <w:t xml:space="preserve"> </w:t>
            </w:r>
            <w:proofErr w:type="spellStart"/>
            <w:r w:rsidRPr="00C27803">
              <w:rPr>
                <w:rFonts w:cstheme="minorHAnsi"/>
                <w:sz w:val="24"/>
                <w:szCs w:val="24"/>
              </w:rPr>
              <w:t>D.B.A</w:t>
            </w:r>
            <w:proofErr w:type="spellEnd"/>
            <w:r w:rsidRPr="00C27803">
              <w:rPr>
                <w:rFonts w:cstheme="minorHAnsi"/>
                <w:sz w:val="24"/>
                <w:szCs w:val="24"/>
              </w:rPr>
              <w:t xml:space="preserve"> Charsadda</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21</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Noman</w:t>
            </w:r>
            <w:proofErr w:type="spellEnd"/>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 </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22</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Fayaz</w:t>
            </w:r>
            <w:proofErr w:type="spellEnd"/>
            <w:r w:rsidRPr="00C27803">
              <w:rPr>
                <w:rFonts w:cstheme="minorHAnsi"/>
                <w:sz w:val="24"/>
                <w:szCs w:val="24"/>
              </w:rPr>
              <w:t xml:space="preserve"> Ali</w:t>
            </w:r>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23</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Nasir</w:t>
            </w:r>
            <w:proofErr w:type="spellEnd"/>
            <w:r w:rsidRPr="00C27803">
              <w:rPr>
                <w:rFonts w:cstheme="minorHAnsi"/>
                <w:sz w:val="24"/>
                <w:szCs w:val="24"/>
              </w:rPr>
              <w:t xml:space="preserve"> Khan</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24</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Ishtiaq</w:t>
            </w:r>
            <w:proofErr w:type="spellEnd"/>
            <w:r w:rsidRPr="00C27803">
              <w:rPr>
                <w:rFonts w:cstheme="minorHAnsi"/>
                <w:sz w:val="24"/>
                <w:szCs w:val="24"/>
              </w:rPr>
              <w:t xml:space="preserve"> Khan</w:t>
            </w:r>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w:t>
            </w:r>
            <w:proofErr w:type="spellStart"/>
            <w:r w:rsidRPr="00C27803">
              <w:rPr>
                <w:rFonts w:cstheme="minorHAnsi"/>
                <w:sz w:val="24"/>
                <w:szCs w:val="24"/>
              </w:rPr>
              <w:t>Mansehra</w:t>
            </w:r>
            <w:proofErr w:type="spellEnd"/>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25</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Waqas</w:t>
            </w:r>
            <w:proofErr w:type="spellEnd"/>
            <w:r w:rsidRPr="00C27803">
              <w:rPr>
                <w:rFonts w:cstheme="minorHAnsi"/>
                <w:sz w:val="24"/>
                <w:szCs w:val="24"/>
              </w:rPr>
              <w:t xml:space="preserve"> Khan</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26</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Arshad</w:t>
            </w:r>
            <w:proofErr w:type="spellEnd"/>
            <w:r w:rsidRPr="00C27803">
              <w:rPr>
                <w:rFonts w:cstheme="minorHAnsi"/>
                <w:sz w:val="24"/>
                <w:szCs w:val="24"/>
              </w:rPr>
              <w:t xml:space="preserve"> Ali</w:t>
            </w:r>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27</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Saeed</w:t>
            </w:r>
            <w:proofErr w:type="spellEnd"/>
            <w:r w:rsidRPr="00C27803">
              <w:rPr>
                <w:rFonts w:cstheme="minorHAnsi"/>
                <w:sz w:val="24"/>
                <w:szCs w:val="24"/>
              </w:rPr>
              <w:t xml:space="preserve"> Khan</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Vice Chairman </w:t>
            </w:r>
            <w:proofErr w:type="spellStart"/>
            <w:r w:rsidRPr="00C27803">
              <w:rPr>
                <w:rFonts w:cstheme="minorHAnsi"/>
                <w:sz w:val="24"/>
                <w:szCs w:val="24"/>
              </w:rPr>
              <w:t>KP</w:t>
            </w:r>
            <w:proofErr w:type="spellEnd"/>
            <w:r w:rsidRPr="00C27803">
              <w:rPr>
                <w:rFonts w:cstheme="minorHAnsi"/>
                <w:sz w:val="24"/>
                <w:szCs w:val="24"/>
              </w:rPr>
              <w:t xml:space="preserve"> Bar Council</w:t>
            </w:r>
          </w:p>
        </w:tc>
      </w:tr>
      <w:tr w:rsidR="00A20322" w:rsidRPr="00C27803" w:rsidTr="00E72906">
        <w:trPr>
          <w:cnfStyle w:val="00000001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28</w:t>
            </w:r>
          </w:p>
        </w:tc>
        <w:tc>
          <w:tcPr>
            <w:tcW w:w="2219"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Arshad</w:t>
            </w:r>
            <w:proofErr w:type="spellEnd"/>
            <w:r w:rsidRPr="00C27803">
              <w:rPr>
                <w:rFonts w:cstheme="minorHAnsi"/>
                <w:sz w:val="24"/>
                <w:szCs w:val="24"/>
              </w:rPr>
              <w:t xml:space="preserve"> Ali</w:t>
            </w:r>
          </w:p>
        </w:tc>
        <w:tc>
          <w:tcPr>
            <w:tcW w:w="2231" w:type="pct"/>
          </w:tcPr>
          <w:p w:rsidR="00A20322" w:rsidRPr="00C27803" w:rsidRDefault="00A20322" w:rsidP="00A20322">
            <w:pPr>
              <w:spacing w:line="360" w:lineRule="auto"/>
              <w:cnfStyle w:val="000000010000"/>
              <w:rPr>
                <w:rFonts w:cstheme="minorHAnsi"/>
                <w:sz w:val="24"/>
                <w:szCs w:val="24"/>
              </w:rPr>
            </w:pPr>
            <w:r w:rsidRPr="00C27803">
              <w:rPr>
                <w:rFonts w:cstheme="minorHAnsi"/>
                <w:sz w:val="24"/>
                <w:szCs w:val="24"/>
              </w:rPr>
              <w:t xml:space="preserve">Advocate </w:t>
            </w:r>
            <w:proofErr w:type="spellStart"/>
            <w:r w:rsidRPr="00C27803">
              <w:rPr>
                <w:rFonts w:cstheme="minorHAnsi"/>
                <w:sz w:val="24"/>
                <w:szCs w:val="24"/>
              </w:rPr>
              <w:t>D.B.A</w:t>
            </w:r>
            <w:proofErr w:type="spellEnd"/>
            <w:r w:rsidRPr="00C27803">
              <w:rPr>
                <w:rFonts w:cstheme="minorHAnsi"/>
                <w:sz w:val="24"/>
                <w:szCs w:val="24"/>
              </w:rPr>
              <w:t xml:space="preserve"> Swat</w:t>
            </w:r>
          </w:p>
        </w:tc>
      </w:tr>
      <w:tr w:rsidR="00A20322" w:rsidRPr="00C27803" w:rsidTr="00E72906">
        <w:trPr>
          <w:cnfStyle w:val="000000100000"/>
        </w:trPr>
        <w:tc>
          <w:tcPr>
            <w:cnfStyle w:val="001000000000"/>
            <w:tcW w:w="550" w:type="pct"/>
          </w:tcPr>
          <w:p w:rsidR="00A20322" w:rsidRPr="00C27803" w:rsidRDefault="00A20322" w:rsidP="00A20322">
            <w:pPr>
              <w:spacing w:line="360" w:lineRule="auto"/>
              <w:rPr>
                <w:rFonts w:cstheme="minorHAnsi"/>
                <w:sz w:val="24"/>
                <w:szCs w:val="24"/>
              </w:rPr>
            </w:pPr>
            <w:r w:rsidRPr="00C27803">
              <w:rPr>
                <w:rFonts w:cstheme="minorHAnsi"/>
                <w:sz w:val="24"/>
                <w:szCs w:val="24"/>
              </w:rPr>
              <w:t>29</w:t>
            </w:r>
          </w:p>
        </w:tc>
        <w:tc>
          <w:tcPr>
            <w:tcW w:w="2219"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 xml:space="preserve">Mr. </w:t>
            </w:r>
            <w:proofErr w:type="spellStart"/>
            <w:r w:rsidRPr="00C27803">
              <w:rPr>
                <w:rFonts w:cstheme="minorHAnsi"/>
                <w:sz w:val="24"/>
                <w:szCs w:val="24"/>
              </w:rPr>
              <w:t>Fayaz</w:t>
            </w:r>
            <w:proofErr w:type="spellEnd"/>
            <w:r w:rsidRPr="00C27803">
              <w:rPr>
                <w:rFonts w:cstheme="minorHAnsi"/>
                <w:sz w:val="24"/>
                <w:szCs w:val="24"/>
              </w:rPr>
              <w:t xml:space="preserve"> Khan</w:t>
            </w:r>
          </w:p>
        </w:tc>
        <w:tc>
          <w:tcPr>
            <w:tcW w:w="2231" w:type="pct"/>
          </w:tcPr>
          <w:p w:rsidR="00A20322" w:rsidRPr="00C27803" w:rsidRDefault="00A20322" w:rsidP="00A20322">
            <w:pPr>
              <w:spacing w:line="360" w:lineRule="auto"/>
              <w:cnfStyle w:val="000000100000"/>
              <w:rPr>
                <w:rFonts w:cstheme="minorHAnsi"/>
                <w:sz w:val="24"/>
                <w:szCs w:val="24"/>
              </w:rPr>
            </w:pPr>
            <w:r w:rsidRPr="00C27803">
              <w:rPr>
                <w:rFonts w:cstheme="minorHAnsi"/>
                <w:sz w:val="24"/>
                <w:szCs w:val="24"/>
              </w:rPr>
              <w:t>President High Court Bar Association</w:t>
            </w:r>
          </w:p>
        </w:tc>
      </w:tr>
    </w:tbl>
    <w:p w:rsidR="000A16C4" w:rsidRPr="00C27803" w:rsidRDefault="000A16C4" w:rsidP="00A23A9D">
      <w:pPr>
        <w:pStyle w:val="ListParagraph"/>
        <w:spacing w:line="360" w:lineRule="auto"/>
        <w:ind w:left="360"/>
        <w:jc w:val="both"/>
        <w:rPr>
          <w:rFonts w:cstheme="minorHAnsi"/>
          <w:sz w:val="24"/>
          <w:szCs w:val="24"/>
        </w:rPr>
      </w:pPr>
    </w:p>
    <w:p w:rsidR="00975FDC" w:rsidRPr="00C27803" w:rsidRDefault="00975FDC" w:rsidP="005F1728">
      <w:pPr>
        <w:pStyle w:val="Heading1"/>
        <w:numPr>
          <w:ilvl w:val="0"/>
          <w:numId w:val="22"/>
        </w:numPr>
        <w:spacing w:after="240"/>
        <w:jc w:val="both"/>
        <w:rPr>
          <w:rFonts w:asciiTheme="minorHAnsi" w:hAnsiTheme="minorHAnsi" w:cstheme="minorHAnsi"/>
        </w:rPr>
      </w:pPr>
      <w:r w:rsidRPr="00C27803">
        <w:rPr>
          <w:rFonts w:asciiTheme="minorHAnsi" w:hAnsiTheme="minorHAnsi" w:cstheme="minorHAnsi"/>
        </w:rPr>
        <w:t>Summary of Session 1</w:t>
      </w:r>
    </w:p>
    <w:p w:rsidR="00975FDC" w:rsidRPr="00C27803" w:rsidRDefault="005F1728" w:rsidP="00957011">
      <w:pPr>
        <w:spacing w:line="360" w:lineRule="auto"/>
        <w:jc w:val="both"/>
        <w:rPr>
          <w:rFonts w:cstheme="minorHAnsi"/>
          <w:sz w:val="24"/>
          <w:szCs w:val="24"/>
        </w:rPr>
      </w:pPr>
      <w:r w:rsidRPr="00C27803">
        <w:rPr>
          <w:rFonts w:cstheme="minorHAnsi"/>
          <w:sz w:val="24"/>
          <w:szCs w:val="24"/>
        </w:rPr>
        <w:t>4.1</w:t>
      </w:r>
      <w:r w:rsidRPr="00C27803">
        <w:rPr>
          <w:rFonts w:cstheme="minorHAnsi"/>
          <w:sz w:val="24"/>
          <w:szCs w:val="24"/>
        </w:rPr>
        <w:tab/>
      </w:r>
      <w:r w:rsidR="003D4E54" w:rsidRPr="00C27803">
        <w:rPr>
          <w:rFonts w:cstheme="minorHAnsi"/>
          <w:sz w:val="24"/>
          <w:szCs w:val="24"/>
        </w:rPr>
        <w:t>Dean</w:t>
      </w:r>
      <w:r w:rsidR="00975FDC" w:rsidRPr="00C27803">
        <w:rPr>
          <w:rFonts w:cstheme="minorHAnsi"/>
          <w:sz w:val="24"/>
          <w:szCs w:val="24"/>
        </w:rPr>
        <w:t xml:space="preserve"> </w:t>
      </w:r>
      <w:proofErr w:type="spellStart"/>
      <w:r w:rsidR="00975FDC" w:rsidRPr="00C27803">
        <w:rPr>
          <w:rFonts w:cstheme="minorHAnsi"/>
          <w:sz w:val="24"/>
          <w:szCs w:val="24"/>
        </w:rPr>
        <w:t>KPJA</w:t>
      </w:r>
      <w:proofErr w:type="spellEnd"/>
      <w:r w:rsidR="00975FDC" w:rsidRPr="00C27803">
        <w:rPr>
          <w:rFonts w:cstheme="minorHAnsi"/>
          <w:sz w:val="24"/>
          <w:szCs w:val="24"/>
        </w:rPr>
        <w:t xml:space="preserve"> hosted the session. Session began with the recitation of Holy Quran. DG </w:t>
      </w:r>
      <w:proofErr w:type="spellStart"/>
      <w:r w:rsidR="00975FDC" w:rsidRPr="00C27803">
        <w:rPr>
          <w:rFonts w:cstheme="minorHAnsi"/>
          <w:sz w:val="24"/>
          <w:szCs w:val="24"/>
        </w:rPr>
        <w:t>KPJA</w:t>
      </w:r>
      <w:proofErr w:type="spellEnd"/>
      <w:r w:rsidR="00975FDC" w:rsidRPr="00C27803">
        <w:rPr>
          <w:rFonts w:cstheme="minorHAnsi"/>
          <w:sz w:val="24"/>
          <w:szCs w:val="24"/>
        </w:rPr>
        <w:t xml:space="preserve"> then welcomed the partici</w:t>
      </w:r>
      <w:r w:rsidR="001D6764" w:rsidRPr="00C27803">
        <w:rPr>
          <w:rFonts w:cstheme="minorHAnsi"/>
          <w:sz w:val="24"/>
          <w:szCs w:val="24"/>
        </w:rPr>
        <w:t>pants</w:t>
      </w:r>
      <w:r w:rsidR="00975FDC" w:rsidRPr="00C27803">
        <w:rPr>
          <w:rFonts w:cstheme="minorHAnsi"/>
          <w:sz w:val="24"/>
          <w:szCs w:val="24"/>
        </w:rPr>
        <w:t xml:space="preserve">. He </w:t>
      </w:r>
      <w:r w:rsidR="00957011">
        <w:rPr>
          <w:rFonts w:cstheme="minorHAnsi"/>
          <w:sz w:val="24"/>
          <w:szCs w:val="24"/>
        </w:rPr>
        <w:t>highlighted the</w:t>
      </w:r>
      <w:r w:rsidR="00975FDC" w:rsidRPr="00C27803">
        <w:rPr>
          <w:rFonts w:cstheme="minorHAnsi"/>
          <w:sz w:val="24"/>
          <w:szCs w:val="24"/>
        </w:rPr>
        <w:t xml:space="preserve"> background and object</w:t>
      </w:r>
      <w:r w:rsidR="003D4E54" w:rsidRPr="00C27803">
        <w:rPr>
          <w:rFonts w:cstheme="minorHAnsi"/>
          <w:sz w:val="24"/>
          <w:szCs w:val="24"/>
        </w:rPr>
        <w:t>ives of the workshop</w:t>
      </w:r>
      <w:r w:rsidR="00957011">
        <w:rPr>
          <w:rFonts w:cstheme="minorHAnsi"/>
          <w:sz w:val="24"/>
          <w:szCs w:val="24"/>
        </w:rPr>
        <w:t xml:space="preserve">. </w:t>
      </w:r>
    </w:p>
    <w:p w:rsidR="00975FDC" w:rsidRPr="00C27803" w:rsidRDefault="00A20322" w:rsidP="00D84E2D">
      <w:pPr>
        <w:pStyle w:val="ListParagraph"/>
        <w:numPr>
          <w:ilvl w:val="1"/>
          <w:numId w:val="25"/>
        </w:numPr>
        <w:spacing w:before="240" w:line="360" w:lineRule="auto"/>
        <w:ind w:left="0" w:firstLine="0"/>
        <w:jc w:val="both"/>
        <w:rPr>
          <w:rFonts w:cstheme="minorHAnsi"/>
          <w:sz w:val="24"/>
          <w:szCs w:val="24"/>
        </w:rPr>
      </w:pPr>
      <w:r w:rsidRPr="00C27803">
        <w:rPr>
          <w:rFonts w:cstheme="minorHAnsi"/>
          <w:sz w:val="24"/>
          <w:szCs w:val="24"/>
        </w:rPr>
        <w:t xml:space="preserve">Mr. </w:t>
      </w:r>
      <w:r w:rsidR="003D4E54" w:rsidRPr="00C27803">
        <w:rPr>
          <w:rFonts w:cstheme="minorHAnsi"/>
          <w:sz w:val="24"/>
          <w:szCs w:val="24"/>
        </w:rPr>
        <w:t>Zia-</w:t>
      </w:r>
      <w:proofErr w:type="spellStart"/>
      <w:r w:rsidR="003D4E54" w:rsidRPr="00C27803">
        <w:rPr>
          <w:rFonts w:cstheme="minorHAnsi"/>
          <w:sz w:val="24"/>
          <w:szCs w:val="24"/>
        </w:rPr>
        <w:t>ur</w:t>
      </w:r>
      <w:proofErr w:type="spellEnd"/>
      <w:r w:rsidR="003D4E54" w:rsidRPr="00C27803">
        <w:rPr>
          <w:rFonts w:cstheme="minorHAnsi"/>
          <w:sz w:val="24"/>
          <w:szCs w:val="24"/>
        </w:rPr>
        <w:t>-</w:t>
      </w:r>
      <w:proofErr w:type="spellStart"/>
      <w:r w:rsidR="003D4E54" w:rsidRPr="00C27803">
        <w:rPr>
          <w:rFonts w:cstheme="minorHAnsi"/>
          <w:sz w:val="24"/>
          <w:szCs w:val="24"/>
        </w:rPr>
        <w:t>Rehman</w:t>
      </w:r>
      <w:proofErr w:type="spellEnd"/>
      <w:r w:rsidR="003D4E54" w:rsidRPr="00C27803">
        <w:rPr>
          <w:rFonts w:cstheme="minorHAnsi"/>
          <w:sz w:val="24"/>
          <w:szCs w:val="24"/>
        </w:rPr>
        <w:t xml:space="preserve"> Director</w:t>
      </w:r>
      <w:r w:rsidR="005718E8" w:rsidRPr="00C27803">
        <w:rPr>
          <w:rFonts w:cstheme="minorHAnsi"/>
          <w:sz w:val="24"/>
          <w:szCs w:val="24"/>
        </w:rPr>
        <w:t xml:space="preserve"> Instruction </w:t>
      </w:r>
      <w:r w:rsidR="00975FDC" w:rsidRPr="00C27803">
        <w:rPr>
          <w:rFonts w:cstheme="minorHAnsi"/>
          <w:sz w:val="24"/>
          <w:szCs w:val="24"/>
        </w:rPr>
        <w:t>delivered presentation on</w:t>
      </w:r>
      <w:r w:rsidR="003824C5" w:rsidRPr="00C27803">
        <w:rPr>
          <w:rFonts w:cstheme="minorHAnsi"/>
          <w:sz w:val="24"/>
          <w:szCs w:val="24"/>
        </w:rPr>
        <w:t>,”</w:t>
      </w:r>
      <w:r w:rsidR="005718E8" w:rsidRPr="00C27803">
        <w:rPr>
          <w:rFonts w:cstheme="minorHAnsi"/>
          <w:sz w:val="24"/>
          <w:szCs w:val="24"/>
        </w:rPr>
        <w:t>Civil Case Management Rules”.</w:t>
      </w:r>
    </w:p>
    <w:p w:rsidR="005F1728" w:rsidRPr="00C27803" w:rsidRDefault="005F1728" w:rsidP="005F1728">
      <w:pPr>
        <w:pStyle w:val="ListParagraph"/>
        <w:spacing w:after="0" w:line="360" w:lineRule="auto"/>
        <w:ind w:left="0"/>
        <w:jc w:val="both"/>
        <w:rPr>
          <w:rFonts w:cstheme="minorHAnsi"/>
          <w:sz w:val="24"/>
          <w:szCs w:val="24"/>
        </w:rPr>
      </w:pPr>
    </w:p>
    <w:p w:rsidR="00975FDC" w:rsidRPr="00C27803" w:rsidRDefault="00A20322" w:rsidP="00A20322">
      <w:pPr>
        <w:pStyle w:val="ListParagraph"/>
        <w:numPr>
          <w:ilvl w:val="1"/>
          <w:numId w:val="25"/>
        </w:numPr>
        <w:spacing w:line="360" w:lineRule="auto"/>
        <w:jc w:val="both"/>
        <w:rPr>
          <w:rFonts w:cstheme="minorHAnsi"/>
          <w:sz w:val="24"/>
          <w:szCs w:val="24"/>
        </w:rPr>
      </w:pPr>
      <w:r w:rsidRPr="00C27803">
        <w:rPr>
          <w:rFonts w:cstheme="minorHAnsi"/>
          <w:sz w:val="24"/>
          <w:szCs w:val="24"/>
        </w:rPr>
        <w:t xml:space="preserve">      </w:t>
      </w:r>
      <w:r w:rsidR="006645B6" w:rsidRPr="00C27803">
        <w:rPr>
          <w:rFonts w:cstheme="minorHAnsi"/>
          <w:sz w:val="24"/>
          <w:szCs w:val="24"/>
        </w:rPr>
        <w:t xml:space="preserve">In his </w:t>
      </w:r>
      <w:r w:rsidR="00975FDC" w:rsidRPr="00C27803">
        <w:rPr>
          <w:rFonts w:cstheme="minorHAnsi"/>
          <w:sz w:val="24"/>
          <w:szCs w:val="24"/>
        </w:rPr>
        <w:t xml:space="preserve"> presenta</w:t>
      </w:r>
      <w:r w:rsidR="006645B6" w:rsidRPr="00C27803">
        <w:rPr>
          <w:rFonts w:cstheme="minorHAnsi"/>
          <w:sz w:val="24"/>
          <w:szCs w:val="24"/>
        </w:rPr>
        <w:t>tion he</w:t>
      </w:r>
      <w:r w:rsidR="005564B0" w:rsidRPr="00C27803">
        <w:rPr>
          <w:rFonts w:cstheme="minorHAnsi"/>
          <w:sz w:val="24"/>
          <w:szCs w:val="24"/>
        </w:rPr>
        <w:t>,</w:t>
      </w:r>
      <w:r w:rsidRPr="00C27803">
        <w:rPr>
          <w:rFonts w:cstheme="minorHAnsi"/>
          <w:sz w:val="24"/>
          <w:szCs w:val="24"/>
        </w:rPr>
        <w:t xml:space="preserve"> </w:t>
      </w:r>
      <w:r w:rsidR="005564B0" w:rsidRPr="00C27803">
        <w:rPr>
          <w:rFonts w:cstheme="minorHAnsi"/>
          <w:sz w:val="24"/>
          <w:szCs w:val="24"/>
        </w:rPr>
        <w:t>explained</w:t>
      </w:r>
      <w:r w:rsidR="00975FDC" w:rsidRPr="00C27803">
        <w:rPr>
          <w:rFonts w:cstheme="minorHAnsi"/>
          <w:sz w:val="24"/>
          <w:szCs w:val="24"/>
        </w:rPr>
        <w:t>;</w:t>
      </w:r>
    </w:p>
    <w:p w:rsidR="00975FDC" w:rsidRPr="00C27803" w:rsidRDefault="006645B6" w:rsidP="00466858">
      <w:pPr>
        <w:pStyle w:val="ListParagraph"/>
        <w:numPr>
          <w:ilvl w:val="0"/>
          <w:numId w:val="28"/>
        </w:numPr>
        <w:spacing w:line="360" w:lineRule="auto"/>
        <w:jc w:val="both"/>
        <w:rPr>
          <w:rFonts w:cstheme="minorHAnsi"/>
          <w:sz w:val="24"/>
          <w:szCs w:val="24"/>
        </w:rPr>
      </w:pPr>
      <w:r w:rsidRPr="00C27803">
        <w:rPr>
          <w:rFonts w:cstheme="minorHAnsi"/>
          <w:sz w:val="24"/>
          <w:szCs w:val="24"/>
        </w:rPr>
        <w:t>Reasons attributable to delayed delivery of justice.</w:t>
      </w:r>
    </w:p>
    <w:p w:rsidR="00975FDC" w:rsidRPr="00C27803" w:rsidRDefault="006645B6" w:rsidP="00466858">
      <w:pPr>
        <w:pStyle w:val="ListParagraph"/>
        <w:numPr>
          <w:ilvl w:val="0"/>
          <w:numId w:val="28"/>
        </w:numPr>
        <w:spacing w:line="360" w:lineRule="auto"/>
        <w:jc w:val="both"/>
        <w:rPr>
          <w:rFonts w:cstheme="minorHAnsi"/>
          <w:sz w:val="24"/>
          <w:szCs w:val="24"/>
        </w:rPr>
      </w:pPr>
      <w:r w:rsidRPr="00C27803">
        <w:rPr>
          <w:rFonts w:cstheme="minorHAnsi"/>
          <w:sz w:val="24"/>
          <w:szCs w:val="24"/>
        </w:rPr>
        <w:t>Lack of control of proceedings by the trial judge.</w:t>
      </w:r>
    </w:p>
    <w:p w:rsidR="006645B6" w:rsidRPr="00C27803" w:rsidRDefault="006645B6" w:rsidP="00466858">
      <w:pPr>
        <w:pStyle w:val="ListParagraph"/>
        <w:numPr>
          <w:ilvl w:val="0"/>
          <w:numId w:val="28"/>
        </w:numPr>
        <w:spacing w:line="360" w:lineRule="auto"/>
        <w:jc w:val="both"/>
        <w:rPr>
          <w:rFonts w:cstheme="minorHAnsi"/>
          <w:sz w:val="24"/>
          <w:szCs w:val="24"/>
        </w:rPr>
      </w:pPr>
      <w:r w:rsidRPr="00C27803">
        <w:rPr>
          <w:rFonts w:cstheme="minorHAnsi"/>
          <w:sz w:val="24"/>
          <w:szCs w:val="24"/>
        </w:rPr>
        <w:t>History of case management rules in different countries and benefits obtained</w:t>
      </w:r>
      <w:r w:rsidR="00A20322" w:rsidRPr="00C27803">
        <w:rPr>
          <w:rFonts w:cstheme="minorHAnsi"/>
          <w:sz w:val="24"/>
          <w:szCs w:val="24"/>
        </w:rPr>
        <w:t xml:space="preserve"> there</w:t>
      </w:r>
      <w:r w:rsidR="00B3018A" w:rsidRPr="00C27803">
        <w:rPr>
          <w:rFonts w:cstheme="minorHAnsi"/>
          <w:sz w:val="24"/>
          <w:szCs w:val="24"/>
        </w:rPr>
        <w:t xml:space="preserve"> </w:t>
      </w:r>
      <w:r w:rsidR="00A20322" w:rsidRPr="00C27803">
        <w:rPr>
          <w:rFonts w:cstheme="minorHAnsi"/>
          <w:sz w:val="24"/>
          <w:szCs w:val="24"/>
        </w:rPr>
        <w:t>from</w:t>
      </w:r>
      <w:r w:rsidRPr="00C27803">
        <w:rPr>
          <w:rFonts w:cstheme="minorHAnsi"/>
          <w:sz w:val="24"/>
          <w:szCs w:val="24"/>
        </w:rPr>
        <w:t>.</w:t>
      </w:r>
    </w:p>
    <w:p w:rsidR="006645B6" w:rsidRPr="00C27803" w:rsidRDefault="006645B6" w:rsidP="00466858">
      <w:pPr>
        <w:pStyle w:val="ListParagraph"/>
        <w:numPr>
          <w:ilvl w:val="0"/>
          <w:numId w:val="28"/>
        </w:numPr>
        <w:spacing w:line="360" w:lineRule="auto"/>
        <w:jc w:val="both"/>
        <w:rPr>
          <w:rFonts w:cstheme="minorHAnsi"/>
          <w:sz w:val="24"/>
          <w:szCs w:val="24"/>
        </w:rPr>
      </w:pPr>
      <w:r w:rsidRPr="00C27803">
        <w:rPr>
          <w:rFonts w:cstheme="minorHAnsi"/>
          <w:sz w:val="24"/>
          <w:szCs w:val="24"/>
        </w:rPr>
        <w:t>Mode and manner for applicability of Order 10 to 15 CPC and its utility.</w:t>
      </w:r>
    </w:p>
    <w:p w:rsidR="006645B6" w:rsidRPr="00C27803" w:rsidRDefault="006645B6" w:rsidP="00466858">
      <w:pPr>
        <w:pStyle w:val="ListParagraph"/>
        <w:numPr>
          <w:ilvl w:val="0"/>
          <w:numId w:val="28"/>
        </w:numPr>
        <w:spacing w:line="360" w:lineRule="auto"/>
        <w:jc w:val="both"/>
        <w:rPr>
          <w:rFonts w:cstheme="minorHAnsi"/>
          <w:sz w:val="24"/>
          <w:szCs w:val="24"/>
        </w:rPr>
      </w:pPr>
      <w:r w:rsidRPr="00C27803">
        <w:rPr>
          <w:rFonts w:cstheme="minorHAnsi"/>
          <w:sz w:val="24"/>
          <w:szCs w:val="24"/>
        </w:rPr>
        <w:t xml:space="preserve">Scope of summary </w:t>
      </w:r>
      <w:r w:rsidR="00F3155E" w:rsidRPr="00C27803">
        <w:rPr>
          <w:rFonts w:cstheme="minorHAnsi"/>
          <w:sz w:val="24"/>
          <w:szCs w:val="24"/>
        </w:rPr>
        <w:t>judgment</w:t>
      </w:r>
      <w:r w:rsidRPr="00C27803">
        <w:rPr>
          <w:rFonts w:cstheme="minorHAnsi"/>
          <w:sz w:val="24"/>
          <w:szCs w:val="24"/>
        </w:rPr>
        <w:t>.</w:t>
      </w:r>
    </w:p>
    <w:p w:rsidR="00975FDC" w:rsidRPr="00C27803" w:rsidRDefault="005F1728" w:rsidP="005F1728">
      <w:pPr>
        <w:pStyle w:val="Heading1"/>
        <w:spacing w:after="240"/>
        <w:rPr>
          <w:rFonts w:asciiTheme="minorHAnsi" w:hAnsiTheme="minorHAnsi" w:cstheme="minorHAnsi"/>
        </w:rPr>
      </w:pPr>
      <w:r w:rsidRPr="00C27803">
        <w:rPr>
          <w:rFonts w:asciiTheme="minorHAnsi" w:hAnsiTheme="minorHAnsi" w:cstheme="minorHAnsi"/>
        </w:rPr>
        <w:lastRenderedPageBreak/>
        <w:t>5.0</w:t>
      </w:r>
      <w:r w:rsidRPr="00C27803">
        <w:rPr>
          <w:rFonts w:asciiTheme="minorHAnsi" w:hAnsiTheme="minorHAnsi" w:cstheme="minorHAnsi"/>
        </w:rPr>
        <w:tab/>
      </w:r>
      <w:r w:rsidR="00975FDC" w:rsidRPr="00C27803">
        <w:rPr>
          <w:rFonts w:asciiTheme="minorHAnsi" w:hAnsiTheme="minorHAnsi" w:cstheme="minorHAnsi"/>
        </w:rPr>
        <w:t>Summary of Session 2</w:t>
      </w:r>
    </w:p>
    <w:p w:rsidR="00AB0C3B" w:rsidRPr="00C27803" w:rsidRDefault="00A20322" w:rsidP="00857285">
      <w:pPr>
        <w:spacing w:line="360" w:lineRule="auto"/>
        <w:jc w:val="both"/>
        <w:rPr>
          <w:rFonts w:cstheme="minorHAnsi"/>
          <w:sz w:val="24"/>
          <w:szCs w:val="24"/>
        </w:rPr>
      </w:pPr>
      <w:r w:rsidRPr="00C27803">
        <w:rPr>
          <w:rFonts w:cstheme="minorHAnsi"/>
          <w:sz w:val="24"/>
          <w:szCs w:val="24"/>
        </w:rPr>
        <w:t>5.1</w:t>
      </w:r>
      <w:r w:rsidRPr="00C27803">
        <w:rPr>
          <w:rFonts w:cstheme="minorHAnsi"/>
          <w:sz w:val="24"/>
          <w:szCs w:val="24"/>
        </w:rPr>
        <w:tab/>
      </w:r>
      <w:r w:rsidR="00975FDC" w:rsidRPr="00C27803">
        <w:rPr>
          <w:rFonts w:cstheme="minorHAnsi"/>
          <w:sz w:val="24"/>
          <w:szCs w:val="24"/>
        </w:rPr>
        <w:t>Second session was an open house discussion</w:t>
      </w:r>
      <w:r w:rsidR="00857285" w:rsidRPr="00C27803">
        <w:rPr>
          <w:rFonts w:cstheme="minorHAnsi"/>
          <w:sz w:val="24"/>
          <w:szCs w:val="24"/>
        </w:rPr>
        <w:t>, comprising views of bar members, officers of the Academy and Q&amp;A.</w:t>
      </w:r>
      <w:r w:rsidR="00975FDC" w:rsidRPr="00C27803">
        <w:rPr>
          <w:rFonts w:cstheme="minorHAnsi"/>
          <w:sz w:val="24"/>
          <w:szCs w:val="24"/>
        </w:rPr>
        <w:t xml:space="preserve"> </w:t>
      </w:r>
      <w:r w:rsidRPr="00C27803">
        <w:rPr>
          <w:rFonts w:cstheme="minorHAnsi"/>
          <w:sz w:val="24"/>
          <w:szCs w:val="24"/>
        </w:rPr>
        <w:t xml:space="preserve">Mr. </w:t>
      </w:r>
      <w:r w:rsidR="00975FDC" w:rsidRPr="00C27803">
        <w:rPr>
          <w:rFonts w:cstheme="minorHAnsi"/>
          <w:sz w:val="24"/>
          <w:szCs w:val="24"/>
        </w:rPr>
        <w:t xml:space="preserve">Ahmed </w:t>
      </w:r>
      <w:proofErr w:type="spellStart"/>
      <w:r w:rsidR="00975FDC" w:rsidRPr="00C27803">
        <w:rPr>
          <w:rFonts w:cstheme="minorHAnsi"/>
          <w:sz w:val="24"/>
          <w:szCs w:val="24"/>
        </w:rPr>
        <w:t>Iftikhar</w:t>
      </w:r>
      <w:proofErr w:type="spellEnd"/>
      <w:r w:rsidR="00975FDC" w:rsidRPr="00C27803">
        <w:rPr>
          <w:rFonts w:cstheme="minorHAnsi"/>
          <w:sz w:val="24"/>
          <w:szCs w:val="24"/>
        </w:rPr>
        <w:t xml:space="preserve"> Director Instruction and </w:t>
      </w:r>
      <w:r w:rsidRPr="00C27803">
        <w:rPr>
          <w:rFonts w:cstheme="minorHAnsi"/>
          <w:sz w:val="24"/>
          <w:szCs w:val="24"/>
        </w:rPr>
        <w:t xml:space="preserve">Mr. </w:t>
      </w:r>
      <w:r w:rsidR="00975FDC" w:rsidRPr="00C27803">
        <w:rPr>
          <w:rFonts w:cstheme="minorHAnsi"/>
          <w:sz w:val="24"/>
          <w:szCs w:val="24"/>
        </w:rPr>
        <w:t>Zia-Ur-</w:t>
      </w:r>
      <w:proofErr w:type="spellStart"/>
      <w:r w:rsidR="00975FDC" w:rsidRPr="00C27803">
        <w:rPr>
          <w:rFonts w:cstheme="minorHAnsi"/>
          <w:sz w:val="24"/>
          <w:szCs w:val="24"/>
        </w:rPr>
        <w:t>Rehman</w:t>
      </w:r>
      <w:proofErr w:type="spellEnd"/>
      <w:r w:rsidR="00975FDC" w:rsidRPr="00C27803">
        <w:rPr>
          <w:rFonts w:cstheme="minorHAnsi"/>
          <w:sz w:val="24"/>
          <w:szCs w:val="24"/>
        </w:rPr>
        <w:t xml:space="preserve"> Director Instruction moderated the session. Following are key highlights of the session.</w:t>
      </w:r>
    </w:p>
    <w:p w:rsidR="00AB0C3B" w:rsidRPr="00C27803" w:rsidRDefault="00A20322" w:rsidP="00A20322">
      <w:pPr>
        <w:jc w:val="both"/>
        <w:rPr>
          <w:rFonts w:cstheme="minorHAnsi"/>
          <w:sz w:val="24"/>
          <w:szCs w:val="24"/>
        </w:rPr>
      </w:pPr>
      <w:r w:rsidRPr="00C27803">
        <w:rPr>
          <w:rFonts w:cstheme="minorHAnsi"/>
          <w:sz w:val="24"/>
          <w:szCs w:val="24"/>
        </w:rPr>
        <w:t>5.2</w:t>
      </w:r>
      <w:r w:rsidRPr="00C27803">
        <w:rPr>
          <w:rFonts w:cstheme="minorHAnsi"/>
          <w:sz w:val="24"/>
          <w:szCs w:val="24"/>
        </w:rPr>
        <w:tab/>
      </w:r>
      <w:r w:rsidR="00073C82" w:rsidRPr="00C27803">
        <w:rPr>
          <w:rFonts w:cstheme="minorHAnsi"/>
          <w:b/>
          <w:bCs/>
          <w:sz w:val="24"/>
          <w:szCs w:val="24"/>
        </w:rPr>
        <w:t xml:space="preserve">Views of Vice President </w:t>
      </w:r>
      <w:proofErr w:type="spellStart"/>
      <w:r w:rsidR="00073C82" w:rsidRPr="00C27803">
        <w:rPr>
          <w:rFonts w:cstheme="minorHAnsi"/>
          <w:b/>
          <w:bCs/>
          <w:sz w:val="24"/>
          <w:szCs w:val="24"/>
        </w:rPr>
        <w:t>DBA</w:t>
      </w:r>
      <w:proofErr w:type="spellEnd"/>
      <w:r w:rsidR="00073C82" w:rsidRPr="00C27803">
        <w:rPr>
          <w:rFonts w:cstheme="minorHAnsi"/>
          <w:b/>
          <w:bCs/>
          <w:sz w:val="24"/>
          <w:szCs w:val="24"/>
        </w:rPr>
        <w:t xml:space="preserve"> </w:t>
      </w:r>
      <w:proofErr w:type="spellStart"/>
      <w:r w:rsidR="00073C82" w:rsidRPr="00C27803">
        <w:rPr>
          <w:rFonts w:cstheme="minorHAnsi"/>
          <w:b/>
          <w:bCs/>
          <w:sz w:val="24"/>
          <w:szCs w:val="24"/>
        </w:rPr>
        <w:t>Abottabad</w:t>
      </w:r>
      <w:proofErr w:type="spellEnd"/>
    </w:p>
    <w:p w:rsidR="00AB0C3B" w:rsidRPr="00C27803" w:rsidRDefault="00AB0C3B" w:rsidP="00A20322">
      <w:pPr>
        <w:pStyle w:val="ListParagraph"/>
        <w:numPr>
          <w:ilvl w:val="0"/>
          <w:numId w:val="31"/>
        </w:numPr>
        <w:spacing w:line="360" w:lineRule="auto"/>
        <w:ind w:left="1080"/>
        <w:jc w:val="both"/>
        <w:rPr>
          <w:rFonts w:cstheme="minorHAnsi"/>
          <w:sz w:val="24"/>
          <w:szCs w:val="24"/>
        </w:rPr>
      </w:pPr>
      <w:r w:rsidRPr="00C27803">
        <w:rPr>
          <w:rFonts w:cstheme="minorHAnsi"/>
          <w:sz w:val="24"/>
          <w:szCs w:val="24"/>
        </w:rPr>
        <w:t>98% of lawyers are happy with the enforcement of Civil Case Management Rules. The remaining 2% lawyers are non-practicing.</w:t>
      </w:r>
    </w:p>
    <w:p w:rsidR="00AB0C3B" w:rsidRPr="00C27803" w:rsidRDefault="00AB0C3B" w:rsidP="00A20322">
      <w:pPr>
        <w:pStyle w:val="ListParagraph"/>
        <w:numPr>
          <w:ilvl w:val="0"/>
          <w:numId w:val="31"/>
        </w:numPr>
        <w:spacing w:line="360" w:lineRule="auto"/>
        <w:ind w:left="1080"/>
        <w:jc w:val="both"/>
        <w:rPr>
          <w:rFonts w:cstheme="minorHAnsi"/>
          <w:sz w:val="24"/>
          <w:szCs w:val="24"/>
        </w:rPr>
      </w:pPr>
      <w:r w:rsidRPr="00C27803">
        <w:rPr>
          <w:rFonts w:cstheme="minorHAnsi"/>
          <w:sz w:val="24"/>
          <w:szCs w:val="24"/>
        </w:rPr>
        <w:t xml:space="preserve">Responsibility of Judges has increased with new rules. Therefore recruitment mechanism of the Judges </w:t>
      </w:r>
      <w:r w:rsidR="00A20322" w:rsidRPr="00C27803">
        <w:rPr>
          <w:rFonts w:cstheme="minorHAnsi"/>
          <w:sz w:val="24"/>
          <w:szCs w:val="24"/>
        </w:rPr>
        <w:t xml:space="preserve">is to </w:t>
      </w:r>
      <w:r w:rsidRPr="00C27803">
        <w:rPr>
          <w:rFonts w:cstheme="minorHAnsi"/>
          <w:sz w:val="24"/>
          <w:szCs w:val="24"/>
        </w:rPr>
        <w:t>be improved</w:t>
      </w:r>
      <w:r w:rsidR="00A20322" w:rsidRPr="00C27803">
        <w:rPr>
          <w:rFonts w:cstheme="minorHAnsi"/>
          <w:sz w:val="24"/>
          <w:szCs w:val="24"/>
        </w:rPr>
        <w:t xml:space="preserve"> with active practice of </w:t>
      </w:r>
      <w:r w:rsidRPr="00C27803">
        <w:rPr>
          <w:rFonts w:cstheme="minorHAnsi"/>
          <w:sz w:val="24"/>
          <w:szCs w:val="24"/>
        </w:rPr>
        <w:t>02</w:t>
      </w:r>
      <w:r w:rsidR="00EB0602">
        <w:rPr>
          <w:rFonts w:cstheme="minorHAnsi"/>
          <w:sz w:val="24"/>
          <w:szCs w:val="24"/>
        </w:rPr>
        <w:t xml:space="preserve"> years</w:t>
      </w:r>
      <w:r w:rsidRPr="00C27803">
        <w:rPr>
          <w:rFonts w:cstheme="minorHAnsi"/>
          <w:sz w:val="24"/>
          <w:szCs w:val="24"/>
        </w:rPr>
        <w:t>.</w:t>
      </w:r>
    </w:p>
    <w:p w:rsidR="00AB0C3B" w:rsidRPr="00C27803" w:rsidRDefault="00AB0C3B" w:rsidP="00C41E29">
      <w:pPr>
        <w:jc w:val="both"/>
        <w:rPr>
          <w:rFonts w:cstheme="minorHAnsi"/>
          <w:sz w:val="24"/>
          <w:szCs w:val="24"/>
        </w:rPr>
      </w:pPr>
    </w:p>
    <w:p w:rsidR="00AB0C3B" w:rsidRPr="00C27803" w:rsidRDefault="00A20322" w:rsidP="00A20322">
      <w:pPr>
        <w:jc w:val="both"/>
        <w:rPr>
          <w:rFonts w:cstheme="minorHAnsi"/>
          <w:sz w:val="24"/>
          <w:szCs w:val="24"/>
        </w:rPr>
      </w:pPr>
      <w:r w:rsidRPr="00C27803">
        <w:rPr>
          <w:rFonts w:cstheme="minorHAnsi"/>
          <w:sz w:val="24"/>
          <w:szCs w:val="24"/>
        </w:rPr>
        <w:t>5.2</w:t>
      </w:r>
      <w:r w:rsidRPr="00C27803">
        <w:rPr>
          <w:rFonts w:cstheme="minorHAnsi"/>
          <w:sz w:val="24"/>
          <w:szCs w:val="24"/>
        </w:rPr>
        <w:tab/>
      </w:r>
      <w:r w:rsidR="00AB0C3B" w:rsidRPr="00C27803">
        <w:rPr>
          <w:rFonts w:cstheme="minorHAnsi"/>
          <w:b/>
          <w:bCs/>
          <w:sz w:val="24"/>
          <w:szCs w:val="24"/>
        </w:rPr>
        <w:t xml:space="preserve">Views of </w:t>
      </w:r>
      <w:r w:rsidRPr="00C27803">
        <w:rPr>
          <w:rFonts w:cstheme="minorHAnsi"/>
          <w:b/>
          <w:bCs/>
          <w:sz w:val="24"/>
          <w:szCs w:val="24"/>
        </w:rPr>
        <w:t xml:space="preserve">President </w:t>
      </w:r>
      <w:proofErr w:type="spellStart"/>
      <w:r w:rsidRPr="00C27803">
        <w:rPr>
          <w:rFonts w:cstheme="minorHAnsi"/>
          <w:b/>
          <w:bCs/>
          <w:sz w:val="24"/>
          <w:szCs w:val="24"/>
        </w:rPr>
        <w:t>DBA</w:t>
      </w:r>
      <w:proofErr w:type="spellEnd"/>
      <w:r w:rsidRPr="00C27803">
        <w:rPr>
          <w:rFonts w:cstheme="minorHAnsi"/>
          <w:b/>
          <w:bCs/>
          <w:sz w:val="24"/>
          <w:szCs w:val="24"/>
        </w:rPr>
        <w:t xml:space="preserve"> </w:t>
      </w:r>
      <w:proofErr w:type="spellStart"/>
      <w:r w:rsidR="00AB0C3B" w:rsidRPr="00C27803">
        <w:rPr>
          <w:rFonts w:cstheme="minorHAnsi"/>
          <w:b/>
          <w:bCs/>
          <w:sz w:val="24"/>
          <w:szCs w:val="24"/>
        </w:rPr>
        <w:t>Bannu</w:t>
      </w:r>
      <w:proofErr w:type="spellEnd"/>
    </w:p>
    <w:p w:rsidR="00AB0C3B" w:rsidRPr="00C27803" w:rsidRDefault="005114A5" w:rsidP="005114A5">
      <w:pPr>
        <w:pStyle w:val="ListParagraph"/>
        <w:numPr>
          <w:ilvl w:val="0"/>
          <w:numId w:val="32"/>
        </w:numPr>
        <w:spacing w:line="360" w:lineRule="auto"/>
        <w:ind w:left="1080"/>
        <w:jc w:val="both"/>
        <w:rPr>
          <w:rFonts w:cstheme="minorHAnsi"/>
          <w:sz w:val="24"/>
          <w:szCs w:val="24"/>
        </w:rPr>
      </w:pPr>
      <w:r w:rsidRPr="00C27803">
        <w:rPr>
          <w:rFonts w:cstheme="minorHAnsi"/>
          <w:sz w:val="24"/>
          <w:szCs w:val="24"/>
        </w:rPr>
        <w:t xml:space="preserve">”Justice hurried is Justice buried”, may not be ignored in chase of </w:t>
      </w:r>
      <w:r w:rsidR="00AB0C3B" w:rsidRPr="00C27803">
        <w:rPr>
          <w:rFonts w:cstheme="minorHAnsi"/>
          <w:sz w:val="24"/>
          <w:szCs w:val="24"/>
        </w:rPr>
        <w:t>“Justice Delayed, Justice Denied”</w:t>
      </w:r>
      <w:r w:rsidRPr="00C27803">
        <w:rPr>
          <w:rFonts w:cstheme="minorHAnsi"/>
          <w:sz w:val="24"/>
          <w:szCs w:val="24"/>
        </w:rPr>
        <w:t>.</w:t>
      </w:r>
    </w:p>
    <w:p w:rsidR="00AB0C3B" w:rsidRPr="00C27803" w:rsidRDefault="00AB0C3B" w:rsidP="005114A5">
      <w:pPr>
        <w:pStyle w:val="ListParagraph"/>
        <w:numPr>
          <w:ilvl w:val="0"/>
          <w:numId w:val="32"/>
        </w:numPr>
        <w:spacing w:line="360" w:lineRule="auto"/>
        <w:ind w:left="1080"/>
        <w:jc w:val="both"/>
        <w:rPr>
          <w:rFonts w:cstheme="minorHAnsi"/>
          <w:sz w:val="24"/>
          <w:szCs w:val="24"/>
        </w:rPr>
      </w:pPr>
      <w:r w:rsidRPr="00C27803">
        <w:rPr>
          <w:rFonts w:cstheme="minorHAnsi"/>
          <w:sz w:val="24"/>
          <w:szCs w:val="24"/>
        </w:rPr>
        <w:t xml:space="preserve">Before making the new rules, lawyers should have been taken on board. </w:t>
      </w:r>
    </w:p>
    <w:p w:rsidR="00AB0C3B" w:rsidRPr="00C27803" w:rsidRDefault="00AB0C3B" w:rsidP="005114A5">
      <w:pPr>
        <w:pStyle w:val="ListParagraph"/>
        <w:numPr>
          <w:ilvl w:val="0"/>
          <w:numId w:val="32"/>
        </w:numPr>
        <w:spacing w:line="360" w:lineRule="auto"/>
        <w:ind w:left="1080"/>
        <w:jc w:val="both"/>
        <w:rPr>
          <w:rFonts w:cstheme="minorHAnsi"/>
          <w:sz w:val="24"/>
          <w:szCs w:val="24"/>
        </w:rPr>
      </w:pPr>
      <w:r w:rsidRPr="00C27803">
        <w:rPr>
          <w:rFonts w:cstheme="minorHAnsi"/>
          <w:sz w:val="24"/>
          <w:szCs w:val="24"/>
        </w:rPr>
        <w:t>Emphasis should be on training on legal ethics and   if that doesn’t solve the problem of frivolous litigation, sec 35A CPC may be invoked.</w:t>
      </w:r>
    </w:p>
    <w:p w:rsidR="00AB0C3B" w:rsidRPr="00C27803" w:rsidRDefault="00AB0C3B" w:rsidP="005114A5">
      <w:pPr>
        <w:pStyle w:val="ListParagraph"/>
        <w:numPr>
          <w:ilvl w:val="0"/>
          <w:numId w:val="32"/>
        </w:numPr>
        <w:spacing w:line="360" w:lineRule="auto"/>
        <w:ind w:left="1080"/>
        <w:jc w:val="both"/>
        <w:rPr>
          <w:rFonts w:cstheme="minorHAnsi"/>
          <w:sz w:val="24"/>
          <w:szCs w:val="24"/>
        </w:rPr>
      </w:pPr>
      <w:r w:rsidRPr="00C27803">
        <w:rPr>
          <w:rFonts w:cstheme="minorHAnsi"/>
          <w:sz w:val="24"/>
          <w:szCs w:val="24"/>
        </w:rPr>
        <w:t>When pleadings are verified on oath, examination of parties will be waste of time.</w:t>
      </w:r>
    </w:p>
    <w:p w:rsidR="005114A5" w:rsidRPr="00C27803" w:rsidRDefault="00AB0C3B" w:rsidP="005114A5">
      <w:pPr>
        <w:pStyle w:val="ListParagraph"/>
        <w:numPr>
          <w:ilvl w:val="0"/>
          <w:numId w:val="32"/>
        </w:numPr>
        <w:spacing w:line="360" w:lineRule="auto"/>
        <w:ind w:left="1080"/>
        <w:jc w:val="both"/>
        <w:rPr>
          <w:rFonts w:cstheme="minorHAnsi"/>
          <w:sz w:val="24"/>
          <w:szCs w:val="24"/>
        </w:rPr>
      </w:pPr>
      <w:r w:rsidRPr="00C27803">
        <w:rPr>
          <w:rFonts w:cstheme="minorHAnsi"/>
          <w:sz w:val="24"/>
          <w:szCs w:val="24"/>
        </w:rPr>
        <w:t>Two main reasons are attributable to delay</w:t>
      </w:r>
      <w:r w:rsidR="005114A5" w:rsidRPr="00C27803">
        <w:rPr>
          <w:rFonts w:cstheme="minorHAnsi"/>
          <w:sz w:val="24"/>
          <w:szCs w:val="24"/>
        </w:rPr>
        <w:t>s</w:t>
      </w:r>
      <w:r w:rsidRPr="00C27803">
        <w:rPr>
          <w:rFonts w:cstheme="minorHAnsi"/>
          <w:sz w:val="24"/>
          <w:szCs w:val="24"/>
        </w:rPr>
        <w:t xml:space="preserve"> in trials. One is the non-appearance of official witnesses summoned through court and the other is trust deficit between judges and lawye</w:t>
      </w:r>
      <w:r w:rsidR="00906F6A" w:rsidRPr="00C27803">
        <w:rPr>
          <w:rFonts w:cstheme="minorHAnsi"/>
          <w:sz w:val="24"/>
          <w:szCs w:val="24"/>
        </w:rPr>
        <w:t>rs. The lawyers have been whole</w:t>
      </w:r>
      <w:r w:rsidRPr="00C27803">
        <w:rPr>
          <w:rFonts w:cstheme="minorHAnsi"/>
          <w:sz w:val="24"/>
          <w:szCs w:val="24"/>
        </w:rPr>
        <w:t>heartedly extending support in expeditious disposal of cases, whenever the judges themselves wanted</w:t>
      </w:r>
      <w:r w:rsidR="005114A5" w:rsidRPr="00C27803">
        <w:rPr>
          <w:rFonts w:cstheme="minorHAnsi"/>
          <w:sz w:val="24"/>
          <w:szCs w:val="24"/>
        </w:rPr>
        <w:t xml:space="preserve"> to do so.</w:t>
      </w:r>
      <w:r w:rsidRPr="00C27803">
        <w:rPr>
          <w:rFonts w:cstheme="minorHAnsi"/>
          <w:sz w:val="24"/>
          <w:szCs w:val="24"/>
        </w:rPr>
        <w:t xml:space="preserve"> The implementation of the case management rules </w:t>
      </w:r>
      <w:r w:rsidR="005114A5" w:rsidRPr="00C27803">
        <w:rPr>
          <w:rFonts w:cstheme="minorHAnsi"/>
          <w:sz w:val="24"/>
          <w:szCs w:val="24"/>
        </w:rPr>
        <w:t>will be possible if</w:t>
      </w:r>
      <w:r w:rsidRPr="00C27803">
        <w:rPr>
          <w:rFonts w:cstheme="minorHAnsi"/>
          <w:sz w:val="24"/>
          <w:szCs w:val="24"/>
        </w:rPr>
        <w:t xml:space="preserve"> the lawyer</w:t>
      </w:r>
      <w:r w:rsidR="00906F6A" w:rsidRPr="00C27803">
        <w:rPr>
          <w:rFonts w:cstheme="minorHAnsi"/>
          <w:sz w:val="24"/>
          <w:szCs w:val="24"/>
        </w:rPr>
        <w:t>s</w:t>
      </w:r>
      <w:r w:rsidR="005114A5" w:rsidRPr="00C27803">
        <w:rPr>
          <w:rFonts w:cstheme="minorHAnsi"/>
          <w:sz w:val="24"/>
          <w:szCs w:val="24"/>
        </w:rPr>
        <w:t xml:space="preserve"> are not over burdened.</w:t>
      </w:r>
    </w:p>
    <w:p w:rsidR="00AB0C3B" w:rsidRPr="00C27803" w:rsidRDefault="005114A5" w:rsidP="005114A5">
      <w:pPr>
        <w:pStyle w:val="ListParagraph"/>
        <w:numPr>
          <w:ilvl w:val="0"/>
          <w:numId w:val="32"/>
        </w:numPr>
        <w:spacing w:line="360" w:lineRule="auto"/>
        <w:ind w:left="1080"/>
        <w:jc w:val="both"/>
        <w:rPr>
          <w:rFonts w:cstheme="minorHAnsi"/>
          <w:sz w:val="24"/>
          <w:szCs w:val="24"/>
        </w:rPr>
      </w:pPr>
      <w:r w:rsidRPr="00C27803">
        <w:rPr>
          <w:rFonts w:cstheme="minorHAnsi"/>
          <w:sz w:val="24"/>
          <w:szCs w:val="24"/>
        </w:rPr>
        <w:t xml:space="preserve"> </w:t>
      </w:r>
      <w:r w:rsidR="00906F6A" w:rsidRPr="00C27803">
        <w:rPr>
          <w:rFonts w:cstheme="minorHAnsi"/>
          <w:sz w:val="24"/>
          <w:szCs w:val="24"/>
        </w:rPr>
        <w:t>According to resolution of the b</w:t>
      </w:r>
      <w:r w:rsidR="00AB0C3B" w:rsidRPr="00C27803">
        <w:rPr>
          <w:rFonts w:cstheme="minorHAnsi"/>
          <w:sz w:val="24"/>
          <w:szCs w:val="24"/>
        </w:rPr>
        <w:t>ar, the enforceability of the rules should be suspended.</w:t>
      </w:r>
    </w:p>
    <w:p w:rsidR="005114A5" w:rsidRPr="00C27803" w:rsidRDefault="005114A5" w:rsidP="005114A5">
      <w:pPr>
        <w:pStyle w:val="ListParagraph"/>
        <w:spacing w:line="360" w:lineRule="auto"/>
        <w:ind w:left="1080"/>
        <w:jc w:val="both"/>
        <w:rPr>
          <w:rFonts w:cstheme="minorHAnsi"/>
          <w:sz w:val="24"/>
          <w:szCs w:val="24"/>
        </w:rPr>
      </w:pPr>
    </w:p>
    <w:p w:rsidR="00AB0C3B" w:rsidRPr="00C27803" w:rsidRDefault="00AB0C3B" w:rsidP="00C41E29">
      <w:pPr>
        <w:jc w:val="both"/>
        <w:rPr>
          <w:rFonts w:cstheme="minorHAnsi"/>
          <w:sz w:val="24"/>
          <w:szCs w:val="24"/>
        </w:rPr>
      </w:pPr>
    </w:p>
    <w:p w:rsidR="00AB0C3B" w:rsidRPr="00C27803" w:rsidRDefault="005114A5" w:rsidP="005114A5">
      <w:pPr>
        <w:spacing w:line="360" w:lineRule="auto"/>
        <w:jc w:val="both"/>
        <w:rPr>
          <w:rFonts w:cstheme="minorHAnsi"/>
          <w:b/>
          <w:bCs/>
          <w:sz w:val="24"/>
          <w:szCs w:val="24"/>
        </w:rPr>
      </w:pPr>
      <w:r w:rsidRPr="00C27803">
        <w:rPr>
          <w:rFonts w:cstheme="minorHAnsi"/>
          <w:sz w:val="24"/>
          <w:szCs w:val="24"/>
        </w:rPr>
        <w:lastRenderedPageBreak/>
        <w:t>5.3</w:t>
      </w:r>
      <w:r w:rsidRPr="00C27803">
        <w:rPr>
          <w:rFonts w:cstheme="minorHAnsi"/>
          <w:sz w:val="24"/>
          <w:szCs w:val="24"/>
        </w:rPr>
        <w:tab/>
      </w:r>
      <w:r w:rsidR="00AB0C3B" w:rsidRPr="00C27803">
        <w:rPr>
          <w:rFonts w:cstheme="minorHAnsi"/>
          <w:b/>
          <w:bCs/>
          <w:sz w:val="24"/>
          <w:szCs w:val="24"/>
        </w:rPr>
        <w:t>Views of President</w:t>
      </w:r>
      <w:r w:rsidRPr="00C27803">
        <w:rPr>
          <w:rFonts w:cstheme="minorHAnsi"/>
          <w:b/>
          <w:bCs/>
          <w:sz w:val="24"/>
          <w:szCs w:val="24"/>
        </w:rPr>
        <w:t xml:space="preserve"> </w:t>
      </w:r>
      <w:proofErr w:type="spellStart"/>
      <w:r w:rsidRPr="00C27803">
        <w:rPr>
          <w:rFonts w:cstheme="minorHAnsi"/>
          <w:b/>
          <w:bCs/>
          <w:sz w:val="24"/>
          <w:szCs w:val="24"/>
        </w:rPr>
        <w:t>DBA</w:t>
      </w:r>
      <w:proofErr w:type="spellEnd"/>
      <w:r w:rsidRPr="00C27803">
        <w:rPr>
          <w:rFonts w:cstheme="minorHAnsi"/>
          <w:b/>
          <w:bCs/>
          <w:sz w:val="24"/>
          <w:szCs w:val="24"/>
        </w:rPr>
        <w:t xml:space="preserve"> </w:t>
      </w:r>
      <w:proofErr w:type="spellStart"/>
      <w:r w:rsidRPr="00C27803">
        <w:rPr>
          <w:rFonts w:cstheme="minorHAnsi"/>
          <w:b/>
          <w:bCs/>
          <w:sz w:val="24"/>
          <w:szCs w:val="24"/>
        </w:rPr>
        <w:t>Kohat</w:t>
      </w:r>
      <w:proofErr w:type="spellEnd"/>
    </w:p>
    <w:p w:rsidR="00AB0C3B" w:rsidRPr="00C27803" w:rsidRDefault="00AB0C3B" w:rsidP="005114A5">
      <w:pPr>
        <w:pStyle w:val="ListParagraph"/>
        <w:numPr>
          <w:ilvl w:val="0"/>
          <w:numId w:val="33"/>
        </w:numPr>
        <w:spacing w:line="360" w:lineRule="auto"/>
        <w:ind w:left="1080"/>
        <w:jc w:val="both"/>
        <w:rPr>
          <w:rFonts w:cstheme="minorHAnsi"/>
          <w:sz w:val="24"/>
          <w:szCs w:val="24"/>
        </w:rPr>
      </w:pPr>
      <w:r w:rsidRPr="00C27803">
        <w:rPr>
          <w:rFonts w:cstheme="minorHAnsi"/>
          <w:sz w:val="24"/>
          <w:szCs w:val="24"/>
        </w:rPr>
        <w:t xml:space="preserve">Bar has passed a resolution for suspension of the enforcement of the rules and therefore enforcement of the rules should have been suspended </w:t>
      </w:r>
      <w:r w:rsidR="005114A5" w:rsidRPr="00C27803">
        <w:rPr>
          <w:rFonts w:cstheme="minorHAnsi"/>
          <w:sz w:val="24"/>
          <w:szCs w:val="24"/>
        </w:rPr>
        <w:t>in anticipation of present discourse</w:t>
      </w:r>
      <w:r w:rsidRPr="00C27803">
        <w:rPr>
          <w:rFonts w:cstheme="minorHAnsi"/>
          <w:sz w:val="24"/>
          <w:szCs w:val="24"/>
        </w:rPr>
        <w:t>.</w:t>
      </w:r>
    </w:p>
    <w:p w:rsidR="00906F6A" w:rsidRPr="00C27803" w:rsidRDefault="00AB0C3B" w:rsidP="005114A5">
      <w:pPr>
        <w:pStyle w:val="ListParagraph"/>
        <w:numPr>
          <w:ilvl w:val="0"/>
          <w:numId w:val="33"/>
        </w:numPr>
        <w:spacing w:line="360" w:lineRule="auto"/>
        <w:ind w:left="1080"/>
        <w:jc w:val="both"/>
        <w:rPr>
          <w:rFonts w:cstheme="minorHAnsi"/>
          <w:sz w:val="24"/>
          <w:szCs w:val="24"/>
        </w:rPr>
      </w:pPr>
      <w:r w:rsidRPr="00C27803">
        <w:rPr>
          <w:rFonts w:cstheme="minorHAnsi"/>
          <w:sz w:val="24"/>
          <w:szCs w:val="24"/>
        </w:rPr>
        <w:t>The prime reason for delay in conclusion of civil cases is the ineffici</w:t>
      </w:r>
      <w:r w:rsidR="005114A5" w:rsidRPr="00C27803">
        <w:rPr>
          <w:rFonts w:cstheme="minorHAnsi"/>
          <w:sz w:val="24"/>
          <w:szCs w:val="24"/>
        </w:rPr>
        <w:t>ency of process serving</w:t>
      </w:r>
      <w:r w:rsidRPr="00C27803">
        <w:rPr>
          <w:rFonts w:cstheme="minorHAnsi"/>
          <w:sz w:val="24"/>
          <w:szCs w:val="24"/>
        </w:rPr>
        <w:t xml:space="preserve"> agency</w:t>
      </w:r>
      <w:r w:rsidR="00906F6A" w:rsidRPr="00C27803">
        <w:rPr>
          <w:rFonts w:cstheme="minorHAnsi"/>
          <w:sz w:val="24"/>
          <w:szCs w:val="24"/>
        </w:rPr>
        <w:t>.</w:t>
      </w:r>
    </w:p>
    <w:p w:rsidR="00AB0C3B" w:rsidRPr="00C27803" w:rsidRDefault="00906F6A" w:rsidP="005114A5">
      <w:pPr>
        <w:pStyle w:val="ListParagraph"/>
        <w:numPr>
          <w:ilvl w:val="0"/>
          <w:numId w:val="33"/>
        </w:numPr>
        <w:spacing w:line="360" w:lineRule="auto"/>
        <w:ind w:left="1080"/>
        <w:jc w:val="both"/>
        <w:rPr>
          <w:rFonts w:cstheme="minorHAnsi"/>
          <w:sz w:val="24"/>
          <w:szCs w:val="24"/>
        </w:rPr>
      </w:pPr>
      <w:r w:rsidRPr="00C27803">
        <w:rPr>
          <w:rFonts w:cstheme="minorHAnsi"/>
          <w:sz w:val="24"/>
          <w:szCs w:val="24"/>
        </w:rPr>
        <w:t xml:space="preserve"> A</w:t>
      </w:r>
      <w:r w:rsidR="00AB0C3B" w:rsidRPr="00C27803">
        <w:rPr>
          <w:rFonts w:cstheme="minorHAnsi"/>
          <w:sz w:val="24"/>
          <w:szCs w:val="24"/>
        </w:rPr>
        <w:t>l</w:t>
      </w:r>
      <w:r w:rsidRPr="00C27803">
        <w:rPr>
          <w:rFonts w:cstheme="minorHAnsi"/>
          <w:sz w:val="24"/>
          <w:szCs w:val="24"/>
        </w:rPr>
        <w:t xml:space="preserve">though after the lecture of </w:t>
      </w:r>
      <w:r w:rsidR="005114A5" w:rsidRPr="00C27803">
        <w:rPr>
          <w:rFonts w:cstheme="minorHAnsi"/>
          <w:sz w:val="24"/>
          <w:szCs w:val="24"/>
        </w:rPr>
        <w:t xml:space="preserve">Mr. </w:t>
      </w:r>
      <w:r w:rsidRPr="00C27803">
        <w:rPr>
          <w:rFonts w:cstheme="minorHAnsi"/>
          <w:sz w:val="24"/>
          <w:szCs w:val="24"/>
        </w:rPr>
        <w:t>Zia-</w:t>
      </w:r>
      <w:r w:rsidR="00AB0C3B" w:rsidRPr="00C27803">
        <w:rPr>
          <w:rFonts w:cstheme="minorHAnsi"/>
          <w:sz w:val="24"/>
          <w:szCs w:val="24"/>
        </w:rPr>
        <w:t>Ur</w:t>
      </w:r>
      <w:r w:rsidRPr="00C27803">
        <w:rPr>
          <w:rFonts w:cstheme="minorHAnsi"/>
          <w:sz w:val="24"/>
          <w:szCs w:val="24"/>
        </w:rPr>
        <w:t>-</w:t>
      </w:r>
      <w:proofErr w:type="spellStart"/>
      <w:r w:rsidR="00AB0C3B" w:rsidRPr="00C27803">
        <w:rPr>
          <w:rFonts w:cstheme="minorHAnsi"/>
          <w:sz w:val="24"/>
          <w:szCs w:val="24"/>
        </w:rPr>
        <w:t>Rehman</w:t>
      </w:r>
      <w:proofErr w:type="spellEnd"/>
      <w:r w:rsidR="00AB0C3B" w:rsidRPr="00C27803">
        <w:rPr>
          <w:rFonts w:cstheme="minorHAnsi"/>
          <w:sz w:val="24"/>
          <w:szCs w:val="24"/>
        </w:rPr>
        <w:t xml:space="preserve"> Director Instruction, many ambiguities </w:t>
      </w:r>
      <w:r w:rsidR="005114A5" w:rsidRPr="00C27803">
        <w:rPr>
          <w:rFonts w:cstheme="minorHAnsi"/>
          <w:sz w:val="24"/>
          <w:szCs w:val="24"/>
        </w:rPr>
        <w:t>stood cleared</w:t>
      </w:r>
      <w:r w:rsidRPr="00C27803">
        <w:rPr>
          <w:rFonts w:cstheme="minorHAnsi"/>
          <w:sz w:val="24"/>
          <w:szCs w:val="24"/>
        </w:rPr>
        <w:t>, y</w:t>
      </w:r>
      <w:r w:rsidR="005114A5" w:rsidRPr="00C27803">
        <w:rPr>
          <w:rFonts w:cstheme="minorHAnsi"/>
          <w:sz w:val="24"/>
          <w:szCs w:val="24"/>
        </w:rPr>
        <w:t>e</w:t>
      </w:r>
      <w:r w:rsidR="00AB0C3B" w:rsidRPr="00C27803">
        <w:rPr>
          <w:rFonts w:cstheme="minorHAnsi"/>
          <w:sz w:val="24"/>
          <w:szCs w:val="24"/>
        </w:rPr>
        <w:t xml:space="preserve">t there are </w:t>
      </w:r>
      <w:r w:rsidR="005114A5" w:rsidRPr="00C27803">
        <w:rPr>
          <w:rFonts w:cstheme="minorHAnsi"/>
          <w:sz w:val="24"/>
          <w:szCs w:val="24"/>
        </w:rPr>
        <w:t>some more</w:t>
      </w:r>
      <w:r w:rsidR="00AB0C3B" w:rsidRPr="00C27803">
        <w:rPr>
          <w:rFonts w:cstheme="minorHAnsi"/>
          <w:sz w:val="24"/>
          <w:szCs w:val="24"/>
        </w:rPr>
        <w:t xml:space="preserve"> questions that boggle the mind. </w:t>
      </w:r>
    </w:p>
    <w:p w:rsidR="00AB0C3B" w:rsidRPr="00C27803" w:rsidRDefault="00AB0C3B" w:rsidP="005114A5">
      <w:pPr>
        <w:pStyle w:val="ListParagraph"/>
        <w:numPr>
          <w:ilvl w:val="0"/>
          <w:numId w:val="33"/>
        </w:numPr>
        <w:spacing w:line="360" w:lineRule="auto"/>
        <w:ind w:left="1080"/>
        <w:jc w:val="both"/>
        <w:rPr>
          <w:rFonts w:cstheme="minorHAnsi"/>
          <w:sz w:val="24"/>
          <w:szCs w:val="24"/>
        </w:rPr>
      </w:pPr>
      <w:r w:rsidRPr="00C27803">
        <w:rPr>
          <w:rFonts w:cstheme="minorHAnsi"/>
          <w:sz w:val="24"/>
          <w:szCs w:val="24"/>
        </w:rPr>
        <w:t>Is every miscellaneous application at trial stage barred? If not conceptual clarity be imparted to the judges</w:t>
      </w:r>
      <w:r w:rsidR="005114A5" w:rsidRPr="00C27803">
        <w:rPr>
          <w:rFonts w:cstheme="minorHAnsi"/>
          <w:sz w:val="24"/>
          <w:szCs w:val="24"/>
        </w:rPr>
        <w:t>.</w:t>
      </w:r>
      <w:r w:rsidRPr="00C27803">
        <w:rPr>
          <w:rFonts w:cstheme="minorHAnsi"/>
          <w:sz w:val="24"/>
          <w:szCs w:val="24"/>
        </w:rPr>
        <w:t xml:space="preserve"> </w:t>
      </w:r>
    </w:p>
    <w:p w:rsidR="00AB0C3B" w:rsidRPr="00C27803" w:rsidRDefault="00AB0C3B" w:rsidP="005114A5">
      <w:pPr>
        <w:pStyle w:val="ListParagraph"/>
        <w:numPr>
          <w:ilvl w:val="0"/>
          <w:numId w:val="33"/>
        </w:numPr>
        <w:spacing w:line="360" w:lineRule="auto"/>
        <w:ind w:left="1080"/>
        <w:jc w:val="both"/>
        <w:rPr>
          <w:rFonts w:cstheme="minorHAnsi"/>
          <w:sz w:val="24"/>
          <w:szCs w:val="24"/>
        </w:rPr>
      </w:pPr>
      <w:r w:rsidRPr="00C27803">
        <w:rPr>
          <w:rFonts w:cstheme="minorHAnsi"/>
          <w:sz w:val="24"/>
          <w:szCs w:val="24"/>
        </w:rPr>
        <w:t>No right of appeal or revision against orders is unjust, particularly in temporary injunctions. It would be appropriate to open remedy of revision at least.</w:t>
      </w:r>
    </w:p>
    <w:p w:rsidR="00AB0C3B" w:rsidRPr="00C27803" w:rsidRDefault="00AB0C3B" w:rsidP="005114A5">
      <w:pPr>
        <w:pStyle w:val="ListParagraph"/>
        <w:numPr>
          <w:ilvl w:val="0"/>
          <w:numId w:val="33"/>
        </w:numPr>
        <w:spacing w:line="360" w:lineRule="auto"/>
        <w:ind w:left="1080"/>
        <w:jc w:val="both"/>
        <w:rPr>
          <w:rFonts w:cstheme="minorHAnsi"/>
          <w:sz w:val="24"/>
          <w:szCs w:val="24"/>
        </w:rPr>
      </w:pPr>
      <w:r w:rsidRPr="00C27803">
        <w:rPr>
          <w:rFonts w:cstheme="minorHAnsi"/>
          <w:sz w:val="24"/>
          <w:szCs w:val="24"/>
        </w:rPr>
        <w:t>If the new rules are all about proper implementation of Order 10 to Order 15 CPC, what was the necessity of making new rules?</w:t>
      </w:r>
    </w:p>
    <w:p w:rsidR="00AB0C3B" w:rsidRPr="00C27803" w:rsidRDefault="00AB0C3B" w:rsidP="00C41E29">
      <w:pPr>
        <w:jc w:val="both"/>
        <w:rPr>
          <w:rFonts w:cstheme="minorHAnsi"/>
          <w:sz w:val="24"/>
          <w:szCs w:val="24"/>
        </w:rPr>
      </w:pPr>
    </w:p>
    <w:p w:rsidR="00AB0C3B" w:rsidRPr="00C27803" w:rsidRDefault="005114A5" w:rsidP="005114A5">
      <w:pPr>
        <w:spacing w:line="360" w:lineRule="auto"/>
        <w:jc w:val="both"/>
        <w:rPr>
          <w:rFonts w:cstheme="minorHAnsi"/>
          <w:b/>
          <w:bCs/>
          <w:sz w:val="24"/>
          <w:szCs w:val="24"/>
        </w:rPr>
      </w:pPr>
      <w:r w:rsidRPr="00C27803">
        <w:rPr>
          <w:rFonts w:cstheme="minorHAnsi"/>
          <w:sz w:val="24"/>
          <w:szCs w:val="24"/>
        </w:rPr>
        <w:t>5.4</w:t>
      </w:r>
      <w:r w:rsidRPr="00C27803">
        <w:rPr>
          <w:rFonts w:cstheme="minorHAnsi"/>
          <w:sz w:val="24"/>
          <w:szCs w:val="24"/>
        </w:rPr>
        <w:tab/>
      </w:r>
      <w:r w:rsidR="00AB0C3B" w:rsidRPr="00C27803">
        <w:rPr>
          <w:rFonts w:cstheme="minorHAnsi"/>
          <w:b/>
          <w:bCs/>
          <w:sz w:val="24"/>
          <w:szCs w:val="24"/>
        </w:rPr>
        <w:t>View of President</w:t>
      </w:r>
      <w:r w:rsidRPr="00C27803">
        <w:rPr>
          <w:rFonts w:cstheme="minorHAnsi"/>
          <w:b/>
          <w:bCs/>
          <w:sz w:val="24"/>
          <w:szCs w:val="24"/>
        </w:rPr>
        <w:t xml:space="preserve"> </w:t>
      </w:r>
      <w:proofErr w:type="spellStart"/>
      <w:r w:rsidRPr="00C27803">
        <w:rPr>
          <w:rFonts w:cstheme="minorHAnsi"/>
          <w:b/>
          <w:bCs/>
          <w:sz w:val="24"/>
          <w:szCs w:val="24"/>
        </w:rPr>
        <w:t>HCBA</w:t>
      </w:r>
      <w:proofErr w:type="spellEnd"/>
      <w:r w:rsidRPr="00C27803">
        <w:rPr>
          <w:rFonts w:cstheme="minorHAnsi"/>
          <w:b/>
          <w:bCs/>
          <w:sz w:val="24"/>
          <w:szCs w:val="24"/>
        </w:rPr>
        <w:t xml:space="preserve"> </w:t>
      </w:r>
      <w:proofErr w:type="spellStart"/>
      <w:r w:rsidRPr="00C27803">
        <w:rPr>
          <w:rFonts w:cstheme="minorHAnsi"/>
          <w:b/>
          <w:bCs/>
          <w:sz w:val="24"/>
          <w:szCs w:val="24"/>
        </w:rPr>
        <w:t>Mingora</w:t>
      </w:r>
      <w:proofErr w:type="spellEnd"/>
    </w:p>
    <w:p w:rsidR="00AB0C3B" w:rsidRPr="00C27803" w:rsidRDefault="00AB0C3B" w:rsidP="00CA3C5F">
      <w:pPr>
        <w:pStyle w:val="ListParagraph"/>
        <w:numPr>
          <w:ilvl w:val="0"/>
          <w:numId w:val="34"/>
        </w:numPr>
        <w:spacing w:line="360" w:lineRule="auto"/>
        <w:ind w:left="1080"/>
        <w:jc w:val="both"/>
        <w:rPr>
          <w:rFonts w:cstheme="minorHAnsi"/>
          <w:sz w:val="24"/>
          <w:szCs w:val="24"/>
        </w:rPr>
      </w:pPr>
      <w:r w:rsidRPr="00C27803">
        <w:rPr>
          <w:rFonts w:cstheme="minorHAnsi"/>
          <w:sz w:val="24"/>
          <w:szCs w:val="24"/>
        </w:rPr>
        <w:t>The initiative taken by Academy to remove misconception of case management rules is commendable and this was the opportune moment to do so. When the Judges started applying case managem</w:t>
      </w:r>
      <w:r w:rsidR="00906F6A" w:rsidRPr="00C27803">
        <w:rPr>
          <w:rFonts w:cstheme="minorHAnsi"/>
          <w:sz w:val="24"/>
          <w:szCs w:val="24"/>
        </w:rPr>
        <w:t>ent rules, rift</w:t>
      </w:r>
      <w:r w:rsidRPr="00C27803">
        <w:rPr>
          <w:rFonts w:cstheme="minorHAnsi"/>
          <w:sz w:val="24"/>
          <w:szCs w:val="24"/>
        </w:rPr>
        <w:t xml:space="preserve"> was created</w:t>
      </w:r>
      <w:r w:rsidR="00906F6A" w:rsidRPr="00C27803">
        <w:rPr>
          <w:rFonts w:cstheme="minorHAnsi"/>
          <w:sz w:val="24"/>
          <w:szCs w:val="24"/>
        </w:rPr>
        <w:t xml:space="preserve"> between bench and the bar</w:t>
      </w:r>
      <w:r w:rsidRPr="00C27803">
        <w:rPr>
          <w:rFonts w:cstheme="minorHAnsi"/>
          <w:sz w:val="24"/>
          <w:szCs w:val="24"/>
        </w:rPr>
        <w:t>. On the one hand in appeals /revision against interlocutory orders judges raised questions of maintainability in the light of new rules, whereas the lawyers on the other hand protested against their very implementation and strikes were declared. In making criminal case management rules proper procedure is being followed by inviting maximum number of lawyers in the seminar. Had this procedure been followed for making civil case management rules, there would have been no conflict at all.</w:t>
      </w:r>
    </w:p>
    <w:p w:rsidR="00AB0C3B" w:rsidRPr="00C27803" w:rsidRDefault="00AB0C3B" w:rsidP="00CA3C5F">
      <w:pPr>
        <w:pStyle w:val="ListParagraph"/>
        <w:numPr>
          <w:ilvl w:val="0"/>
          <w:numId w:val="34"/>
        </w:numPr>
        <w:spacing w:line="360" w:lineRule="auto"/>
        <w:ind w:left="1080"/>
        <w:jc w:val="both"/>
        <w:rPr>
          <w:rFonts w:cstheme="minorHAnsi"/>
          <w:sz w:val="24"/>
          <w:szCs w:val="24"/>
        </w:rPr>
      </w:pPr>
      <w:r w:rsidRPr="00C27803">
        <w:rPr>
          <w:rFonts w:cstheme="minorHAnsi"/>
          <w:sz w:val="24"/>
          <w:szCs w:val="24"/>
        </w:rPr>
        <w:t xml:space="preserve">There are number of parts in the case management rules which are commendable. There are however some on which lawyers have reservation. </w:t>
      </w:r>
    </w:p>
    <w:p w:rsidR="00AB0C3B" w:rsidRPr="00C27803" w:rsidRDefault="00AB0C3B" w:rsidP="00CA3C5F">
      <w:pPr>
        <w:pStyle w:val="ListParagraph"/>
        <w:numPr>
          <w:ilvl w:val="0"/>
          <w:numId w:val="34"/>
        </w:numPr>
        <w:spacing w:line="360" w:lineRule="auto"/>
        <w:ind w:left="1080"/>
        <w:jc w:val="both"/>
        <w:rPr>
          <w:rFonts w:cstheme="minorHAnsi"/>
          <w:sz w:val="24"/>
          <w:szCs w:val="24"/>
        </w:rPr>
      </w:pPr>
      <w:r w:rsidRPr="00C27803">
        <w:rPr>
          <w:rFonts w:cstheme="minorHAnsi"/>
          <w:sz w:val="24"/>
          <w:szCs w:val="24"/>
        </w:rPr>
        <w:lastRenderedPageBreak/>
        <w:t>Wh</w:t>
      </w:r>
      <w:r w:rsidR="00906F6A" w:rsidRPr="00C27803">
        <w:rPr>
          <w:rFonts w:cstheme="minorHAnsi"/>
          <w:sz w:val="24"/>
          <w:szCs w:val="24"/>
        </w:rPr>
        <w:t>en Provincial B</w:t>
      </w:r>
      <w:r w:rsidRPr="00C27803">
        <w:rPr>
          <w:rFonts w:cstheme="minorHAnsi"/>
          <w:sz w:val="24"/>
          <w:szCs w:val="24"/>
        </w:rPr>
        <w:t>ar</w:t>
      </w:r>
      <w:r w:rsidR="00906F6A" w:rsidRPr="00C27803">
        <w:rPr>
          <w:rFonts w:cstheme="minorHAnsi"/>
          <w:sz w:val="24"/>
          <w:szCs w:val="24"/>
        </w:rPr>
        <w:t xml:space="preserve"> Council</w:t>
      </w:r>
      <w:r w:rsidRPr="00C27803">
        <w:rPr>
          <w:rFonts w:cstheme="minorHAnsi"/>
          <w:sz w:val="24"/>
          <w:szCs w:val="24"/>
        </w:rPr>
        <w:t xml:space="preserve"> got to know that there was resentment of the lawyers of different areas against the implementation of case management rules general body meeting was called. And on </w:t>
      </w:r>
      <w:r w:rsidR="00006F69" w:rsidRPr="00C27803">
        <w:rPr>
          <w:rFonts w:cstheme="minorHAnsi"/>
          <w:sz w:val="24"/>
          <w:szCs w:val="24"/>
        </w:rPr>
        <w:t>19</w:t>
      </w:r>
      <w:r w:rsidR="00006F69" w:rsidRPr="00C27803">
        <w:rPr>
          <w:rFonts w:cstheme="minorHAnsi"/>
          <w:sz w:val="24"/>
          <w:szCs w:val="24"/>
          <w:vertAlign w:val="superscript"/>
        </w:rPr>
        <w:t>th</w:t>
      </w:r>
      <w:r w:rsidR="005114A5" w:rsidRPr="00C27803">
        <w:rPr>
          <w:rFonts w:cstheme="minorHAnsi"/>
          <w:sz w:val="24"/>
          <w:szCs w:val="24"/>
          <w:vertAlign w:val="superscript"/>
        </w:rPr>
        <w:t xml:space="preserve"> </w:t>
      </w:r>
      <w:r w:rsidR="00006F69" w:rsidRPr="00C27803">
        <w:rPr>
          <w:rFonts w:cstheme="minorHAnsi"/>
          <w:sz w:val="24"/>
          <w:szCs w:val="24"/>
        </w:rPr>
        <w:t>January</w:t>
      </w:r>
      <w:r w:rsidRPr="00C27803">
        <w:rPr>
          <w:rFonts w:cstheme="minorHAnsi"/>
          <w:sz w:val="24"/>
          <w:szCs w:val="24"/>
        </w:rPr>
        <w:t xml:space="preserve"> unanimous resolution was passed against the rules. The general body meeting was attended by almost all the important office bearers of the Bar.</w:t>
      </w:r>
    </w:p>
    <w:p w:rsidR="00AB0C3B" w:rsidRPr="00C27803" w:rsidRDefault="00AB0C3B" w:rsidP="00B07EDB">
      <w:pPr>
        <w:pStyle w:val="ListParagraph"/>
        <w:numPr>
          <w:ilvl w:val="0"/>
          <w:numId w:val="34"/>
        </w:numPr>
        <w:spacing w:line="360" w:lineRule="auto"/>
        <w:ind w:left="1080"/>
        <w:jc w:val="both"/>
        <w:rPr>
          <w:rFonts w:cstheme="minorHAnsi"/>
          <w:sz w:val="24"/>
          <w:szCs w:val="24"/>
        </w:rPr>
      </w:pPr>
      <w:r w:rsidRPr="00C27803">
        <w:rPr>
          <w:rFonts w:cstheme="minorHAnsi"/>
          <w:sz w:val="24"/>
          <w:szCs w:val="24"/>
        </w:rPr>
        <w:t xml:space="preserve">If in appeals pending against interlocutory orders, the case management rule are invoked that will lead to </w:t>
      </w:r>
      <w:r w:rsidR="00006F69" w:rsidRPr="00C27803">
        <w:rPr>
          <w:rFonts w:cstheme="minorHAnsi"/>
          <w:sz w:val="24"/>
          <w:szCs w:val="24"/>
        </w:rPr>
        <w:t>rift</w:t>
      </w:r>
      <w:r w:rsidRPr="00C27803">
        <w:rPr>
          <w:rFonts w:cstheme="minorHAnsi"/>
          <w:sz w:val="24"/>
          <w:szCs w:val="24"/>
        </w:rPr>
        <w:t xml:space="preserve"> between the lawyers and judges. In order to prevent that situation, </w:t>
      </w:r>
      <w:r w:rsidR="00006F69" w:rsidRPr="00C27803">
        <w:rPr>
          <w:rFonts w:cstheme="minorHAnsi"/>
          <w:sz w:val="24"/>
          <w:szCs w:val="24"/>
        </w:rPr>
        <w:t>it is suggested that letter be</w:t>
      </w:r>
      <w:r w:rsidRPr="00C27803">
        <w:rPr>
          <w:rFonts w:cstheme="minorHAnsi"/>
          <w:sz w:val="24"/>
          <w:szCs w:val="24"/>
        </w:rPr>
        <w:t xml:space="preserve"> addressed to the Provincial</w:t>
      </w:r>
      <w:r w:rsidR="00006F69" w:rsidRPr="00C27803">
        <w:rPr>
          <w:rFonts w:cstheme="minorHAnsi"/>
          <w:sz w:val="24"/>
          <w:szCs w:val="24"/>
        </w:rPr>
        <w:t xml:space="preserve"> Bar Council</w:t>
      </w:r>
      <w:r w:rsidRPr="00C27803">
        <w:rPr>
          <w:rFonts w:cstheme="minorHAnsi"/>
          <w:sz w:val="24"/>
          <w:szCs w:val="24"/>
        </w:rPr>
        <w:t xml:space="preserve">, asking for comments of the lawyers on the case management rules. The </w:t>
      </w:r>
      <w:r w:rsidR="00006F69" w:rsidRPr="00C27803">
        <w:rPr>
          <w:rFonts w:cstheme="minorHAnsi"/>
          <w:sz w:val="24"/>
          <w:szCs w:val="24"/>
        </w:rPr>
        <w:t>said letter should be sent</w:t>
      </w:r>
      <w:r w:rsidRPr="00C27803">
        <w:rPr>
          <w:rFonts w:cstheme="minorHAnsi"/>
          <w:sz w:val="24"/>
          <w:szCs w:val="24"/>
        </w:rPr>
        <w:t xml:space="preserve"> by the Provincial Bar Coun</w:t>
      </w:r>
      <w:r w:rsidR="005114A5" w:rsidRPr="00C27803">
        <w:rPr>
          <w:rFonts w:cstheme="minorHAnsi"/>
          <w:sz w:val="24"/>
          <w:szCs w:val="24"/>
        </w:rPr>
        <w:t>cil</w:t>
      </w:r>
      <w:r w:rsidRPr="00C27803">
        <w:rPr>
          <w:rFonts w:cstheme="minorHAnsi"/>
          <w:sz w:val="24"/>
          <w:szCs w:val="24"/>
        </w:rPr>
        <w:t>, to all District Bar C</w:t>
      </w:r>
      <w:r w:rsidR="00006F69" w:rsidRPr="00C27803">
        <w:rPr>
          <w:rFonts w:cstheme="minorHAnsi"/>
          <w:sz w:val="24"/>
          <w:szCs w:val="24"/>
        </w:rPr>
        <w:t>ouncils</w:t>
      </w:r>
      <w:r w:rsidRPr="00C27803">
        <w:rPr>
          <w:rFonts w:cstheme="minorHAnsi"/>
          <w:sz w:val="24"/>
          <w:szCs w:val="24"/>
        </w:rPr>
        <w:t xml:space="preserve">, </w:t>
      </w:r>
      <w:proofErr w:type="spellStart"/>
      <w:r w:rsidRPr="00C27803">
        <w:rPr>
          <w:rFonts w:cstheme="minorHAnsi"/>
          <w:sz w:val="24"/>
          <w:szCs w:val="24"/>
        </w:rPr>
        <w:t>Tehsil</w:t>
      </w:r>
      <w:proofErr w:type="spellEnd"/>
      <w:r w:rsidRPr="00C27803">
        <w:rPr>
          <w:rFonts w:cstheme="minorHAnsi"/>
          <w:sz w:val="24"/>
          <w:szCs w:val="24"/>
        </w:rPr>
        <w:t xml:space="preserve"> Bar Associations</w:t>
      </w:r>
      <w:r w:rsidR="00006F69" w:rsidRPr="00C27803">
        <w:rPr>
          <w:rFonts w:cstheme="minorHAnsi"/>
          <w:sz w:val="24"/>
          <w:szCs w:val="24"/>
        </w:rPr>
        <w:t>, S</w:t>
      </w:r>
      <w:r w:rsidRPr="00C27803">
        <w:rPr>
          <w:rFonts w:cstheme="minorHAnsi"/>
          <w:sz w:val="24"/>
          <w:szCs w:val="24"/>
        </w:rPr>
        <w:t>ub d</w:t>
      </w:r>
      <w:r w:rsidR="00006F69" w:rsidRPr="00C27803">
        <w:rPr>
          <w:rFonts w:cstheme="minorHAnsi"/>
          <w:sz w:val="24"/>
          <w:szCs w:val="24"/>
        </w:rPr>
        <w:t>ivisional Bar Associations and High Court Bar A</w:t>
      </w:r>
      <w:r w:rsidRPr="00C27803">
        <w:rPr>
          <w:rFonts w:cstheme="minorHAnsi"/>
          <w:sz w:val="24"/>
          <w:szCs w:val="24"/>
        </w:rPr>
        <w:t xml:space="preserve">ssociation, for views of the </w:t>
      </w:r>
      <w:r w:rsidR="00006F69" w:rsidRPr="00C27803">
        <w:rPr>
          <w:rFonts w:cstheme="minorHAnsi"/>
          <w:sz w:val="24"/>
          <w:szCs w:val="24"/>
        </w:rPr>
        <w:t xml:space="preserve">lawyers. </w:t>
      </w:r>
      <w:r w:rsidRPr="00C27803">
        <w:rPr>
          <w:rFonts w:cstheme="minorHAnsi"/>
          <w:sz w:val="24"/>
          <w:szCs w:val="24"/>
        </w:rPr>
        <w:t>This</w:t>
      </w:r>
      <w:r w:rsidR="00006F69" w:rsidRPr="00C27803">
        <w:rPr>
          <w:rFonts w:cstheme="minorHAnsi"/>
          <w:sz w:val="24"/>
          <w:szCs w:val="24"/>
        </w:rPr>
        <w:t xml:space="preserve"> is to</w:t>
      </w:r>
      <w:r w:rsidRPr="00C27803">
        <w:rPr>
          <w:rFonts w:cstheme="minorHAnsi"/>
          <w:sz w:val="24"/>
          <w:szCs w:val="24"/>
        </w:rPr>
        <w:t xml:space="preserve"> be follow</w:t>
      </w:r>
      <w:r w:rsidR="00006F69" w:rsidRPr="00C27803">
        <w:rPr>
          <w:rFonts w:cstheme="minorHAnsi"/>
          <w:sz w:val="24"/>
          <w:szCs w:val="24"/>
        </w:rPr>
        <w:t>ed by internal meetings of the b</w:t>
      </w:r>
      <w:r w:rsidRPr="00C27803">
        <w:rPr>
          <w:rFonts w:cstheme="minorHAnsi"/>
          <w:sz w:val="24"/>
          <w:szCs w:val="24"/>
        </w:rPr>
        <w:t>ar</w:t>
      </w:r>
      <w:r w:rsidR="00006F69" w:rsidRPr="00C27803">
        <w:rPr>
          <w:rFonts w:cstheme="minorHAnsi"/>
          <w:sz w:val="24"/>
          <w:szCs w:val="24"/>
        </w:rPr>
        <w:t>. B</w:t>
      </w:r>
      <w:r w:rsidRPr="00C27803">
        <w:rPr>
          <w:rFonts w:cstheme="minorHAnsi"/>
          <w:sz w:val="24"/>
          <w:szCs w:val="24"/>
        </w:rPr>
        <w:t>ased o</w:t>
      </w:r>
      <w:r w:rsidR="00006F69" w:rsidRPr="00C27803">
        <w:rPr>
          <w:rFonts w:cstheme="minorHAnsi"/>
          <w:sz w:val="24"/>
          <w:szCs w:val="24"/>
        </w:rPr>
        <w:t>n the recommendations in the said meeting</w:t>
      </w:r>
      <w:r w:rsidR="005114A5" w:rsidRPr="00C27803">
        <w:rPr>
          <w:rFonts w:cstheme="minorHAnsi"/>
          <w:sz w:val="24"/>
          <w:szCs w:val="24"/>
        </w:rPr>
        <w:t>s</w:t>
      </w:r>
      <w:r w:rsidR="00006F69" w:rsidRPr="00C27803">
        <w:rPr>
          <w:rFonts w:cstheme="minorHAnsi"/>
          <w:sz w:val="24"/>
          <w:szCs w:val="24"/>
        </w:rPr>
        <w:t xml:space="preserve"> Presidents</w:t>
      </w:r>
      <w:r w:rsidRPr="00C27803">
        <w:rPr>
          <w:rFonts w:cstheme="minorHAnsi"/>
          <w:sz w:val="24"/>
          <w:szCs w:val="24"/>
        </w:rPr>
        <w:t xml:space="preserve"> of respective Bar </w:t>
      </w:r>
      <w:r w:rsidR="00006F69" w:rsidRPr="00C27803">
        <w:rPr>
          <w:rFonts w:cstheme="minorHAnsi"/>
          <w:sz w:val="24"/>
          <w:szCs w:val="24"/>
        </w:rPr>
        <w:t>Associations be</w:t>
      </w:r>
      <w:r w:rsidR="005114A5" w:rsidRPr="00C27803">
        <w:rPr>
          <w:rFonts w:cstheme="minorHAnsi"/>
          <w:sz w:val="24"/>
          <w:szCs w:val="24"/>
        </w:rPr>
        <w:t xml:space="preserve"> </w:t>
      </w:r>
      <w:r w:rsidR="00006F69" w:rsidRPr="00C27803">
        <w:rPr>
          <w:rFonts w:cstheme="minorHAnsi"/>
          <w:sz w:val="24"/>
          <w:szCs w:val="24"/>
        </w:rPr>
        <w:t>invited</w:t>
      </w:r>
      <w:r w:rsidR="005114A5" w:rsidRPr="00C27803">
        <w:rPr>
          <w:rFonts w:cstheme="minorHAnsi"/>
          <w:sz w:val="24"/>
          <w:szCs w:val="24"/>
        </w:rPr>
        <w:t xml:space="preserve"> </w:t>
      </w:r>
      <w:r w:rsidR="00006F69" w:rsidRPr="00C27803">
        <w:rPr>
          <w:rFonts w:cstheme="minorHAnsi"/>
          <w:sz w:val="24"/>
          <w:szCs w:val="24"/>
        </w:rPr>
        <w:t>for</w:t>
      </w:r>
      <w:r w:rsidRPr="00C27803">
        <w:rPr>
          <w:rFonts w:cstheme="minorHAnsi"/>
          <w:sz w:val="24"/>
          <w:szCs w:val="24"/>
        </w:rPr>
        <w:t xml:space="preserve"> a final meeting </w:t>
      </w:r>
      <w:r w:rsidR="005114A5" w:rsidRPr="00C27803">
        <w:rPr>
          <w:rFonts w:cstheme="minorHAnsi"/>
          <w:sz w:val="24"/>
          <w:szCs w:val="24"/>
        </w:rPr>
        <w:t xml:space="preserve">to ascertain </w:t>
      </w:r>
      <w:r w:rsidRPr="00C27803">
        <w:rPr>
          <w:rFonts w:cstheme="minorHAnsi"/>
          <w:sz w:val="24"/>
          <w:szCs w:val="24"/>
        </w:rPr>
        <w:t>views of the Bar.  If in the said meeting, the reservations are entertained on some portion</w:t>
      </w:r>
      <w:r w:rsidR="00006F69" w:rsidRPr="00C27803">
        <w:rPr>
          <w:rFonts w:cstheme="minorHAnsi"/>
          <w:sz w:val="24"/>
          <w:szCs w:val="24"/>
        </w:rPr>
        <w:t xml:space="preserve">s, the same are to be communicated to the </w:t>
      </w:r>
      <w:proofErr w:type="spellStart"/>
      <w:r w:rsidR="00006F69" w:rsidRPr="00C27803">
        <w:rPr>
          <w:rFonts w:cstheme="minorHAnsi"/>
          <w:sz w:val="24"/>
          <w:szCs w:val="24"/>
        </w:rPr>
        <w:t>KPJA</w:t>
      </w:r>
      <w:proofErr w:type="spellEnd"/>
      <w:r w:rsidRPr="00C27803">
        <w:rPr>
          <w:rFonts w:cstheme="minorHAnsi"/>
          <w:sz w:val="24"/>
          <w:szCs w:val="24"/>
        </w:rPr>
        <w:t>, for onward transmission</w:t>
      </w:r>
      <w:r w:rsidR="00006F69" w:rsidRPr="00C27803">
        <w:rPr>
          <w:rFonts w:cstheme="minorHAnsi"/>
          <w:sz w:val="24"/>
          <w:szCs w:val="24"/>
        </w:rPr>
        <w:t xml:space="preserve"> to the R</w:t>
      </w:r>
      <w:r w:rsidRPr="00C27803">
        <w:rPr>
          <w:rFonts w:cstheme="minorHAnsi"/>
          <w:sz w:val="24"/>
          <w:szCs w:val="24"/>
        </w:rPr>
        <w:t>ule</w:t>
      </w:r>
      <w:r w:rsidR="00006F69" w:rsidRPr="00C27803">
        <w:rPr>
          <w:rFonts w:cstheme="minorHAnsi"/>
          <w:sz w:val="24"/>
          <w:szCs w:val="24"/>
        </w:rPr>
        <w:t xml:space="preserve"> Making C</w:t>
      </w:r>
      <w:r w:rsidRPr="00C27803">
        <w:rPr>
          <w:rFonts w:cstheme="minorHAnsi"/>
          <w:sz w:val="24"/>
          <w:szCs w:val="24"/>
        </w:rPr>
        <w:t xml:space="preserve">ommittee. </w:t>
      </w:r>
      <w:r w:rsidR="00B07EDB" w:rsidRPr="00C27803">
        <w:rPr>
          <w:rFonts w:cstheme="minorHAnsi"/>
          <w:sz w:val="24"/>
          <w:szCs w:val="24"/>
        </w:rPr>
        <w:t>Till such time, implementation of case management rules should be stopped.</w:t>
      </w:r>
    </w:p>
    <w:p w:rsidR="00AB0C3B" w:rsidRPr="00C27803" w:rsidRDefault="00B07EDB" w:rsidP="00B07EDB">
      <w:pPr>
        <w:jc w:val="both"/>
        <w:rPr>
          <w:rFonts w:cstheme="minorHAnsi"/>
          <w:b/>
          <w:bCs/>
          <w:sz w:val="24"/>
          <w:szCs w:val="24"/>
        </w:rPr>
      </w:pPr>
      <w:r w:rsidRPr="00C27803">
        <w:rPr>
          <w:rFonts w:cstheme="minorHAnsi"/>
          <w:sz w:val="24"/>
          <w:szCs w:val="24"/>
        </w:rPr>
        <w:t>5.5</w:t>
      </w:r>
      <w:r w:rsidRPr="00C27803">
        <w:rPr>
          <w:rFonts w:cstheme="minorHAnsi"/>
          <w:sz w:val="24"/>
          <w:szCs w:val="24"/>
        </w:rPr>
        <w:tab/>
      </w:r>
      <w:r w:rsidR="00AB0C3B" w:rsidRPr="00C27803">
        <w:rPr>
          <w:rFonts w:cstheme="minorHAnsi"/>
          <w:b/>
          <w:bCs/>
          <w:sz w:val="24"/>
          <w:szCs w:val="24"/>
        </w:rPr>
        <w:t xml:space="preserve">Views of </w:t>
      </w:r>
      <w:r w:rsidRPr="00C27803">
        <w:rPr>
          <w:rFonts w:cstheme="minorHAnsi"/>
          <w:b/>
          <w:bCs/>
          <w:sz w:val="24"/>
          <w:szCs w:val="24"/>
        </w:rPr>
        <w:t xml:space="preserve">President </w:t>
      </w:r>
      <w:proofErr w:type="spellStart"/>
      <w:r w:rsidRPr="00C27803">
        <w:rPr>
          <w:rFonts w:cstheme="minorHAnsi"/>
          <w:b/>
          <w:bCs/>
          <w:sz w:val="24"/>
          <w:szCs w:val="24"/>
        </w:rPr>
        <w:t>D.B.A</w:t>
      </w:r>
      <w:proofErr w:type="spellEnd"/>
      <w:r w:rsidRPr="00C27803">
        <w:rPr>
          <w:rFonts w:cstheme="minorHAnsi"/>
          <w:b/>
          <w:bCs/>
          <w:sz w:val="24"/>
          <w:szCs w:val="24"/>
        </w:rPr>
        <w:t xml:space="preserve"> </w:t>
      </w:r>
      <w:proofErr w:type="spellStart"/>
      <w:r w:rsidRPr="00C27803">
        <w:rPr>
          <w:rFonts w:cstheme="minorHAnsi"/>
          <w:b/>
          <w:bCs/>
          <w:sz w:val="24"/>
          <w:szCs w:val="24"/>
        </w:rPr>
        <w:t>Bu</w:t>
      </w:r>
      <w:r w:rsidR="00AB0C3B" w:rsidRPr="00C27803">
        <w:rPr>
          <w:rFonts w:cstheme="minorHAnsi"/>
          <w:b/>
          <w:bCs/>
          <w:sz w:val="24"/>
          <w:szCs w:val="24"/>
        </w:rPr>
        <w:t>ner</w:t>
      </w:r>
      <w:proofErr w:type="spellEnd"/>
      <w:r w:rsidR="00AB0C3B" w:rsidRPr="00C27803">
        <w:rPr>
          <w:rFonts w:cstheme="minorHAnsi"/>
          <w:b/>
          <w:bCs/>
          <w:sz w:val="24"/>
          <w:szCs w:val="24"/>
        </w:rPr>
        <w:t xml:space="preserve"> </w:t>
      </w:r>
    </w:p>
    <w:p w:rsidR="00EE7BE9" w:rsidRPr="00C27803" w:rsidRDefault="00EE7BE9" w:rsidP="00EE7BE9">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Lawyers have unanimously passed resolution against the implementation of Case Management Rules.</w:t>
      </w:r>
    </w:p>
    <w:p w:rsidR="00EE7BE9" w:rsidRPr="00C27803" w:rsidRDefault="00EE7BE9" w:rsidP="00EE7BE9">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 xml:space="preserve">If the object is to curtail time in conclusion of cases, the procedure prescribed by </w:t>
      </w:r>
      <w:proofErr w:type="spellStart"/>
      <w:r w:rsidRPr="00C27803">
        <w:rPr>
          <w:rFonts w:cstheme="minorHAnsi"/>
          <w:i/>
          <w:iCs/>
          <w:sz w:val="24"/>
          <w:szCs w:val="24"/>
        </w:rPr>
        <w:t>Nizam</w:t>
      </w:r>
      <w:proofErr w:type="spellEnd"/>
      <w:r w:rsidRPr="00C27803">
        <w:rPr>
          <w:rFonts w:cstheme="minorHAnsi"/>
          <w:i/>
          <w:iCs/>
          <w:sz w:val="24"/>
          <w:szCs w:val="24"/>
        </w:rPr>
        <w:t>-e-</w:t>
      </w:r>
      <w:proofErr w:type="spellStart"/>
      <w:r w:rsidRPr="00C27803">
        <w:rPr>
          <w:rFonts w:cstheme="minorHAnsi"/>
          <w:i/>
          <w:iCs/>
          <w:sz w:val="24"/>
          <w:szCs w:val="24"/>
        </w:rPr>
        <w:t>Adl</w:t>
      </w:r>
      <w:proofErr w:type="spellEnd"/>
      <w:r w:rsidRPr="00C27803">
        <w:rPr>
          <w:rFonts w:cstheme="minorHAnsi"/>
          <w:sz w:val="24"/>
          <w:szCs w:val="24"/>
        </w:rPr>
        <w:t xml:space="preserve"> Regulation should be followed.</w:t>
      </w:r>
    </w:p>
    <w:p w:rsidR="00EE7BE9" w:rsidRPr="00C27803" w:rsidRDefault="00EE7BE9" w:rsidP="00EE7BE9">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One of the prime reason for delay in conclusion of cases is that same party is issued summon in different cases. If a defendant is placed ex-parte in a single case, he should not be issued summon in other cases.</w:t>
      </w:r>
    </w:p>
    <w:p w:rsidR="00EE7BE9" w:rsidRPr="00C27803" w:rsidRDefault="00EE7BE9" w:rsidP="00914F15">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 xml:space="preserve">Summary judgement procedure under the case management rule is commendable, if applied in the cases, not fit for </w:t>
      </w:r>
      <w:r w:rsidR="00914F15" w:rsidRPr="00C27803">
        <w:rPr>
          <w:rFonts w:cstheme="minorHAnsi"/>
          <w:sz w:val="24"/>
          <w:szCs w:val="24"/>
        </w:rPr>
        <w:t xml:space="preserve">regular </w:t>
      </w:r>
      <w:r w:rsidRPr="00C27803">
        <w:rPr>
          <w:rFonts w:cstheme="minorHAnsi"/>
          <w:sz w:val="24"/>
          <w:szCs w:val="24"/>
        </w:rPr>
        <w:t>tr</w:t>
      </w:r>
      <w:r w:rsidR="00914F15" w:rsidRPr="00C27803">
        <w:rPr>
          <w:rFonts w:cstheme="minorHAnsi"/>
          <w:sz w:val="24"/>
          <w:szCs w:val="24"/>
        </w:rPr>
        <w:t>ia</w:t>
      </w:r>
      <w:r w:rsidRPr="00C27803">
        <w:rPr>
          <w:rFonts w:cstheme="minorHAnsi"/>
          <w:sz w:val="24"/>
          <w:szCs w:val="24"/>
        </w:rPr>
        <w:t>l.</w:t>
      </w:r>
    </w:p>
    <w:p w:rsidR="00EE7BE9" w:rsidRPr="00C27803" w:rsidRDefault="00EE7BE9" w:rsidP="00FA4D45">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 xml:space="preserve">Scheduling of trial court is not possible, when the lawyers do not know the case fixation at the High Court. </w:t>
      </w:r>
    </w:p>
    <w:p w:rsidR="00FA4D45" w:rsidRPr="00C27803" w:rsidRDefault="00FA4D45" w:rsidP="00FA4D45">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lastRenderedPageBreak/>
        <w:t>The revision against interlocutory orders should be opened.</w:t>
      </w:r>
    </w:p>
    <w:p w:rsidR="00EE7BE9" w:rsidRPr="00C27803" w:rsidRDefault="00FA4D45" w:rsidP="00EE7BE9">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P</w:t>
      </w:r>
      <w:r w:rsidR="00EE7BE9" w:rsidRPr="00C27803">
        <w:rPr>
          <w:rFonts w:cstheme="minorHAnsi"/>
          <w:sz w:val="24"/>
          <w:szCs w:val="24"/>
        </w:rPr>
        <w:t xml:space="preserve">rior decision on the </w:t>
      </w:r>
      <w:r w:rsidR="00A84D20" w:rsidRPr="00C27803">
        <w:rPr>
          <w:rFonts w:cstheme="minorHAnsi"/>
          <w:sz w:val="24"/>
          <w:szCs w:val="24"/>
        </w:rPr>
        <w:t>admissibility</w:t>
      </w:r>
      <w:r w:rsidR="00EE7BE9" w:rsidRPr="00C27803">
        <w:rPr>
          <w:rFonts w:cstheme="minorHAnsi"/>
          <w:sz w:val="24"/>
          <w:szCs w:val="24"/>
        </w:rPr>
        <w:t xml:space="preserve"> of documents before trial, may lead to complications</w:t>
      </w:r>
      <w:r w:rsidR="00A84D20" w:rsidRPr="00C27803">
        <w:rPr>
          <w:rFonts w:cstheme="minorHAnsi"/>
          <w:sz w:val="24"/>
          <w:szCs w:val="24"/>
        </w:rPr>
        <w:t>.</w:t>
      </w:r>
      <w:r w:rsidR="00EE7BE9" w:rsidRPr="00C27803">
        <w:rPr>
          <w:rFonts w:cstheme="minorHAnsi"/>
          <w:sz w:val="24"/>
          <w:szCs w:val="24"/>
        </w:rPr>
        <w:t xml:space="preserve"> </w:t>
      </w:r>
    </w:p>
    <w:p w:rsidR="00EE7BE9" w:rsidRPr="00C27803" w:rsidRDefault="00EE7BE9" w:rsidP="00605286">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Barring appeal/r</w:t>
      </w:r>
      <w:r w:rsidR="00A84D20" w:rsidRPr="00C27803">
        <w:rPr>
          <w:rFonts w:cstheme="minorHAnsi"/>
          <w:sz w:val="24"/>
          <w:szCs w:val="24"/>
        </w:rPr>
        <w:t>evisions against Inter</w:t>
      </w:r>
      <w:r w:rsidR="001A432D">
        <w:rPr>
          <w:rFonts w:cstheme="minorHAnsi"/>
          <w:sz w:val="24"/>
          <w:szCs w:val="24"/>
        </w:rPr>
        <w:t>locu</w:t>
      </w:r>
      <w:r w:rsidR="00A84D20" w:rsidRPr="00C27803">
        <w:rPr>
          <w:rFonts w:cstheme="minorHAnsi"/>
          <w:sz w:val="24"/>
          <w:szCs w:val="24"/>
        </w:rPr>
        <w:t>tory o</w:t>
      </w:r>
      <w:r w:rsidRPr="00C27803">
        <w:rPr>
          <w:rFonts w:cstheme="minorHAnsi"/>
          <w:sz w:val="24"/>
          <w:szCs w:val="24"/>
        </w:rPr>
        <w:t>rders</w:t>
      </w:r>
      <w:r w:rsidR="00605286">
        <w:rPr>
          <w:rFonts w:cstheme="minorHAnsi"/>
          <w:sz w:val="24"/>
          <w:szCs w:val="24"/>
        </w:rPr>
        <w:t xml:space="preserve"> will </w:t>
      </w:r>
      <w:r w:rsidR="00A84D20" w:rsidRPr="00C27803">
        <w:rPr>
          <w:rFonts w:cstheme="minorHAnsi"/>
          <w:sz w:val="24"/>
          <w:szCs w:val="24"/>
        </w:rPr>
        <w:t xml:space="preserve">multiply </w:t>
      </w:r>
      <w:r w:rsidRPr="00C27803">
        <w:rPr>
          <w:rFonts w:cstheme="minorHAnsi"/>
          <w:sz w:val="24"/>
          <w:szCs w:val="24"/>
        </w:rPr>
        <w:t>litigation in the High Court.</w:t>
      </w:r>
    </w:p>
    <w:p w:rsidR="00AB0C3B" w:rsidRPr="00C27803" w:rsidRDefault="00EE7BE9" w:rsidP="00A84D20">
      <w:pPr>
        <w:pStyle w:val="ListParagraph"/>
        <w:numPr>
          <w:ilvl w:val="0"/>
          <w:numId w:val="43"/>
        </w:numPr>
        <w:spacing w:line="360" w:lineRule="auto"/>
        <w:ind w:left="1170"/>
        <w:jc w:val="both"/>
        <w:rPr>
          <w:rFonts w:cstheme="minorHAnsi"/>
          <w:sz w:val="24"/>
          <w:szCs w:val="24"/>
        </w:rPr>
      </w:pPr>
      <w:r w:rsidRPr="00C27803">
        <w:rPr>
          <w:rFonts w:cstheme="minorHAnsi"/>
          <w:sz w:val="24"/>
          <w:szCs w:val="24"/>
        </w:rPr>
        <w:t xml:space="preserve">Regional trainings </w:t>
      </w:r>
      <w:r w:rsidR="00A84D20" w:rsidRPr="00C27803">
        <w:rPr>
          <w:rFonts w:cstheme="minorHAnsi"/>
          <w:sz w:val="24"/>
          <w:szCs w:val="24"/>
        </w:rPr>
        <w:t>should be</w:t>
      </w:r>
      <w:r w:rsidRPr="00C27803">
        <w:rPr>
          <w:rFonts w:cstheme="minorHAnsi"/>
          <w:sz w:val="24"/>
          <w:szCs w:val="24"/>
        </w:rPr>
        <w:t xml:space="preserve"> re-conducted by the High Court, with prior intimation to every Bar 15/20 days before the schedule. During this time the lawyers will study the rules, discuss </w:t>
      </w:r>
      <w:r w:rsidR="00A84D20" w:rsidRPr="00C27803">
        <w:rPr>
          <w:rFonts w:cstheme="minorHAnsi"/>
          <w:sz w:val="24"/>
          <w:szCs w:val="24"/>
        </w:rPr>
        <w:t xml:space="preserve">the same in </w:t>
      </w:r>
      <w:r w:rsidRPr="00C27803">
        <w:rPr>
          <w:rFonts w:cstheme="minorHAnsi"/>
          <w:sz w:val="24"/>
          <w:szCs w:val="24"/>
        </w:rPr>
        <w:t xml:space="preserve">internal meetings </w:t>
      </w:r>
      <w:r w:rsidR="00A84D20" w:rsidRPr="00C27803">
        <w:rPr>
          <w:rFonts w:cstheme="minorHAnsi"/>
          <w:sz w:val="24"/>
          <w:szCs w:val="24"/>
        </w:rPr>
        <w:t xml:space="preserve">and </w:t>
      </w:r>
      <w:r w:rsidRPr="00C27803">
        <w:rPr>
          <w:rFonts w:cstheme="minorHAnsi"/>
          <w:sz w:val="24"/>
          <w:szCs w:val="24"/>
        </w:rPr>
        <w:t>will</w:t>
      </w:r>
      <w:r w:rsidR="00A84D20" w:rsidRPr="00C27803">
        <w:rPr>
          <w:rFonts w:cstheme="minorHAnsi"/>
          <w:sz w:val="24"/>
          <w:szCs w:val="24"/>
        </w:rPr>
        <w:t xml:space="preserve"> be able to give </w:t>
      </w:r>
      <w:r w:rsidRPr="00C27803">
        <w:rPr>
          <w:rFonts w:cstheme="minorHAnsi"/>
          <w:sz w:val="24"/>
          <w:szCs w:val="24"/>
        </w:rPr>
        <w:t>better suggestion</w:t>
      </w:r>
      <w:r w:rsidR="00A84D20" w:rsidRPr="00C27803">
        <w:rPr>
          <w:rFonts w:cstheme="minorHAnsi"/>
          <w:sz w:val="24"/>
          <w:szCs w:val="24"/>
        </w:rPr>
        <w:t>s.</w:t>
      </w:r>
    </w:p>
    <w:p w:rsidR="00AB0C3B" w:rsidRPr="00C27803" w:rsidRDefault="00B07EDB" w:rsidP="00B07EDB">
      <w:pPr>
        <w:jc w:val="both"/>
        <w:rPr>
          <w:rFonts w:cstheme="minorHAnsi"/>
          <w:sz w:val="24"/>
          <w:szCs w:val="24"/>
        </w:rPr>
      </w:pPr>
      <w:r w:rsidRPr="00C27803">
        <w:rPr>
          <w:rFonts w:cstheme="minorHAnsi"/>
          <w:sz w:val="24"/>
          <w:szCs w:val="24"/>
        </w:rPr>
        <w:t>5.6</w:t>
      </w:r>
      <w:r w:rsidRPr="00C27803">
        <w:rPr>
          <w:rFonts w:cstheme="minorHAnsi"/>
          <w:sz w:val="24"/>
          <w:szCs w:val="24"/>
        </w:rPr>
        <w:tab/>
      </w:r>
      <w:r w:rsidR="00AB0C3B" w:rsidRPr="00C27803">
        <w:rPr>
          <w:rFonts w:cstheme="minorHAnsi"/>
          <w:b/>
          <w:bCs/>
          <w:sz w:val="24"/>
          <w:szCs w:val="24"/>
        </w:rPr>
        <w:t xml:space="preserve">Views of </w:t>
      </w:r>
      <w:r w:rsidRPr="00C27803">
        <w:rPr>
          <w:rFonts w:cstheme="minorHAnsi"/>
          <w:b/>
          <w:bCs/>
          <w:sz w:val="24"/>
          <w:szCs w:val="24"/>
        </w:rPr>
        <w:t xml:space="preserve">President </w:t>
      </w:r>
      <w:proofErr w:type="spellStart"/>
      <w:r w:rsidRPr="00C27803">
        <w:rPr>
          <w:rFonts w:cstheme="minorHAnsi"/>
          <w:b/>
          <w:bCs/>
          <w:sz w:val="24"/>
          <w:szCs w:val="24"/>
        </w:rPr>
        <w:t>D.B.A</w:t>
      </w:r>
      <w:proofErr w:type="spellEnd"/>
      <w:r w:rsidRPr="00C27803">
        <w:rPr>
          <w:rFonts w:cstheme="minorHAnsi"/>
          <w:b/>
          <w:bCs/>
          <w:sz w:val="24"/>
          <w:szCs w:val="24"/>
        </w:rPr>
        <w:t xml:space="preserve"> </w:t>
      </w:r>
      <w:proofErr w:type="spellStart"/>
      <w:r w:rsidR="00AB0C3B" w:rsidRPr="00C27803">
        <w:rPr>
          <w:rFonts w:cstheme="minorHAnsi"/>
          <w:b/>
          <w:bCs/>
          <w:sz w:val="24"/>
          <w:szCs w:val="24"/>
        </w:rPr>
        <w:t>Manshera</w:t>
      </w:r>
      <w:proofErr w:type="spellEnd"/>
    </w:p>
    <w:p w:rsidR="00D01AF3" w:rsidRPr="00C27803" w:rsidRDefault="00180395" w:rsidP="003D333F">
      <w:pPr>
        <w:pStyle w:val="ListParagraph"/>
        <w:numPr>
          <w:ilvl w:val="0"/>
          <w:numId w:val="36"/>
        </w:numPr>
        <w:spacing w:line="360" w:lineRule="auto"/>
        <w:ind w:left="1170"/>
        <w:jc w:val="both"/>
        <w:rPr>
          <w:rFonts w:cstheme="minorHAnsi"/>
          <w:sz w:val="24"/>
          <w:szCs w:val="24"/>
        </w:rPr>
      </w:pPr>
      <w:r w:rsidRPr="00C27803">
        <w:rPr>
          <w:rFonts w:cstheme="minorHAnsi"/>
          <w:sz w:val="24"/>
          <w:szCs w:val="24"/>
        </w:rPr>
        <w:t>R</w:t>
      </w:r>
      <w:r w:rsidR="00AB0C3B" w:rsidRPr="00C27803">
        <w:rPr>
          <w:rFonts w:cstheme="minorHAnsi"/>
          <w:sz w:val="24"/>
          <w:szCs w:val="24"/>
        </w:rPr>
        <w:t>ule making under section 122 CPC is</w:t>
      </w:r>
      <w:r w:rsidRPr="00C27803">
        <w:rPr>
          <w:rFonts w:cstheme="minorHAnsi"/>
          <w:sz w:val="24"/>
          <w:szCs w:val="24"/>
        </w:rPr>
        <w:t xml:space="preserve"> the exclusive</w:t>
      </w:r>
      <w:r w:rsidR="00AB0C3B" w:rsidRPr="00C27803">
        <w:rPr>
          <w:rFonts w:cstheme="minorHAnsi"/>
          <w:sz w:val="24"/>
          <w:szCs w:val="24"/>
        </w:rPr>
        <w:t xml:space="preserve"> domain of the High Court. Now the rules</w:t>
      </w:r>
      <w:r w:rsidRPr="00C27803">
        <w:rPr>
          <w:rFonts w:cstheme="minorHAnsi"/>
          <w:sz w:val="24"/>
          <w:szCs w:val="24"/>
        </w:rPr>
        <w:t xml:space="preserve"> have been made and need to be implemented.</w:t>
      </w:r>
    </w:p>
    <w:p w:rsidR="00AB0C3B" w:rsidRPr="00C27803" w:rsidRDefault="00180395" w:rsidP="003D333F">
      <w:pPr>
        <w:pStyle w:val="ListParagraph"/>
        <w:numPr>
          <w:ilvl w:val="0"/>
          <w:numId w:val="36"/>
        </w:numPr>
        <w:spacing w:line="360" w:lineRule="auto"/>
        <w:ind w:left="1170"/>
        <w:jc w:val="both"/>
        <w:rPr>
          <w:rFonts w:cstheme="minorHAnsi"/>
          <w:sz w:val="24"/>
          <w:szCs w:val="24"/>
        </w:rPr>
      </w:pPr>
      <w:r w:rsidRPr="00C27803">
        <w:rPr>
          <w:rFonts w:cstheme="minorHAnsi"/>
          <w:sz w:val="24"/>
          <w:szCs w:val="24"/>
        </w:rPr>
        <w:t>N</w:t>
      </w:r>
      <w:r w:rsidR="00AB0C3B" w:rsidRPr="00C27803">
        <w:rPr>
          <w:rFonts w:cstheme="minorHAnsi"/>
          <w:sz w:val="24"/>
          <w:szCs w:val="24"/>
        </w:rPr>
        <w:t>ew rules have added beauty</w:t>
      </w:r>
      <w:r w:rsidR="00D01AF3" w:rsidRPr="00C27803">
        <w:rPr>
          <w:rFonts w:cstheme="minorHAnsi"/>
          <w:sz w:val="24"/>
          <w:szCs w:val="24"/>
        </w:rPr>
        <w:t xml:space="preserve"> </w:t>
      </w:r>
      <w:r w:rsidRPr="00C27803">
        <w:rPr>
          <w:rFonts w:cstheme="minorHAnsi"/>
          <w:sz w:val="24"/>
          <w:szCs w:val="24"/>
        </w:rPr>
        <w:t>to the</w:t>
      </w:r>
      <w:r w:rsidR="00AB0C3B" w:rsidRPr="00C27803">
        <w:rPr>
          <w:rFonts w:cstheme="minorHAnsi"/>
          <w:sz w:val="24"/>
          <w:szCs w:val="24"/>
        </w:rPr>
        <w:t xml:space="preserve"> procedure prescribed </w:t>
      </w:r>
      <w:r w:rsidRPr="00C27803">
        <w:rPr>
          <w:rFonts w:cstheme="minorHAnsi"/>
          <w:sz w:val="24"/>
          <w:szCs w:val="24"/>
        </w:rPr>
        <w:t>by Order10</w:t>
      </w:r>
      <w:r w:rsidR="00AB0C3B" w:rsidRPr="00C27803">
        <w:rPr>
          <w:rFonts w:cstheme="minorHAnsi"/>
          <w:sz w:val="24"/>
          <w:szCs w:val="24"/>
        </w:rPr>
        <w:t xml:space="preserve"> to Order 15 CPC. The real stake holders of the system </w:t>
      </w:r>
      <w:r w:rsidRPr="00C27803">
        <w:rPr>
          <w:rFonts w:cstheme="minorHAnsi"/>
          <w:sz w:val="24"/>
          <w:szCs w:val="24"/>
        </w:rPr>
        <w:t>are the</w:t>
      </w:r>
      <w:r w:rsidR="00AB0C3B" w:rsidRPr="00C27803">
        <w:rPr>
          <w:rFonts w:cstheme="minorHAnsi"/>
          <w:sz w:val="24"/>
          <w:szCs w:val="24"/>
        </w:rPr>
        <w:t xml:space="preserve"> litiga</w:t>
      </w:r>
      <w:r w:rsidRPr="00C27803">
        <w:rPr>
          <w:rFonts w:cstheme="minorHAnsi"/>
          <w:sz w:val="24"/>
          <w:szCs w:val="24"/>
        </w:rPr>
        <w:t>nts</w:t>
      </w:r>
      <w:r w:rsidR="00EB0602">
        <w:rPr>
          <w:rFonts w:cstheme="minorHAnsi"/>
          <w:sz w:val="24"/>
          <w:szCs w:val="24"/>
        </w:rPr>
        <w:t>;</w:t>
      </w:r>
      <w:r w:rsidRPr="00C27803">
        <w:rPr>
          <w:rFonts w:cstheme="minorHAnsi"/>
          <w:sz w:val="24"/>
          <w:szCs w:val="24"/>
        </w:rPr>
        <w:t xml:space="preserve"> it is their satisfaction that counts. And to my understanding litigants are quite happy with the rules.</w:t>
      </w:r>
    </w:p>
    <w:p w:rsidR="00AB0C3B" w:rsidRPr="00C27803" w:rsidRDefault="00AF3346" w:rsidP="003D333F">
      <w:pPr>
        <w:pStyle w:val="ListParagraph"/>
        <w:numPr>
          <w:ilvl w:val="0"/>
          <w:numId w:val="36"/>
        </w:numPr>
        <w:spacing w:line="360" w:lineRule="auto"/>
        <w:ind w:left="1170"/>
        <w:jc w:val="both"/>
        <w:rPr>
          <w:rFonts w:cstheme="minorHAnsi"/>
          <w:sz w:val="24"/>
          <w:szCs w:val="24"/>
        </w:rPr>
      </w:pPr>
      <w:r w:rsidRPr="00C27803">
        <w:rPr>
          <w:rFonts w:cstheme="minorHAnsi"/>
          <w:sz w:val="24"/>
          <w:szCs w:val="24"/>
        </w:rPr>
        <w:t>Barring appeal</w:t>
      </w:r>
      <w:r w:rsidR="00D147D5" w:rsidRPr="00C27803">
        <w:rPr>
          <w:rFonts w:cstheme="minorHAnsi"/>
          <w:sz w:val="24"/>
          <w:szCs w:val="24"/>
        </w:rPr>
        <w:t xml:space="preserve"> </w:t>
      </w:r>
      <w:r w:rsidR="00AB0C3B" w:rsidRPr="00C27803">
        <w:rPr>
          <w:rFonts w:cstheme="minorHAnsi"/>
          <w:sz w:val="24"/>
          <w:szCs w:val="24"/>
        </w:rPr>
        <w:t>/revisions against stay orders is harsh.</w:t>
      </w:r>
      <w:r w:rsidR="00180395" w:rsidRPr="00C27803">
        <w:rPr>
          <w:rFonts w:cstheme="minorHAnsi"/>
          <w:sz w:val="24"/>
          <w:szCs w:val="24"/>
        </w:rPr>
        <w:t xml:space="preserve"> High Court will be overburdened</w:t>
      </w:r>
      <w:r w:rsidRPr="00C27803">
        <w:rPr>
          <w:rFonts w:cstheme="minorHAnsi"/>
          <w:sz w:val="24"/>
          <w:szCs w:val="24"/>
        </w:rPr>
        <w:t xml:space="preserve"> with Writs.</w:t>
      </w:r>
    </w:p>
    <w:p w:rsidR="00AB0C3B" w:rsidRPr="00C27803" w:rsidRDefault="00AB0C3B" w:rsidP="003D333F">
      <w:pPr>
        <w:pStyle w:val="ListParagraph"/>
        <w:numPr>
          <w:ilvl w:val="0"/>
          <w:numId w:val="36"/>
        </w:numPr>
        <w:spacing w:line="360" w:lineRule="auto"/>
        <w:ind w:left="1170"/>
        <w:jc w:val="both"/>
        <w:rPr>
          <w:rFonts w:cstheme="minorHAnsi"/>
          <w:sz w:val="24"/>
          <w:szCs w:val="24"/>
        </w:rPr>
      </w:pPr>
      <w:r w:rsidRPr="00C27803">
        <w:rPr>
          <w:rFonts w:cstheme="minorHAnsi"/>
          <w:sz w:val="24"/>
          <w:szCs w:val="24"/>
        </w:rPr>
        <w:t xml:space="preserve">If the judges start enforcing the rules just for swift decision of the </w:t>
      </w:r>
      <w:r w:rsidR="00180395" w:rsidRPr="00C27803">
        <w:rPr>
          <w:rFonts w:cstheme="minorHAnsi"/>
          <w:sz w:val="24"/>
          <w:szCs w:val="24"/>
        </w:rPr>
        <w:t>cases, then</w:t>
      </w:r>
      <w:r w:rsidRPr="00C27803">
        <w:rPr>
          <w:rFonts w:cstheme="minorHAnsi"/>
          <w:sz w:val="24"/>
          <w:szCs w:val="24"/>
        </w:rPr>
        <w:t xml:space="preserve"> it is feared</w:t>
      </w:r>
      <w:r w:rsidR="00D01AF3" w:rsidRPr="00C27803">
        <w:rPr>
          <w:rFonts w:cstheme="minorHAnsi"/>
          <w:sz w:val="24"/>
          <w:szCs w:val="24"/>
        </w:rPr>
        <w:t xml:space="preserve"> that</w:t>
      </w:r>
      <w:r w:rsidRPr="00C27803">
        <w:rPr>
          <w:rFonts w:cstheme="minorHAnsi"/>
          <w:sz w:val="24"/>
          <w:szCs w:val="24"/>
        </w:rPr>
        <w:t xml:space="preserve"> ultimate objective of justice will be defeated.</w:t>
      </w:r>
    </w:p>
    <w:p w:rsidR="00AB0C3B" w:rsidRPr="00C27803" w:rsidRDefault="00BC5212" w:rsidP="00BC5212">
      <w:pPr>
        <w:jc w:val="both"/>
        <w:rPr>
          <w:rFonts w:cstheme="minorHAnsi"/>
          <w:sz w:val="24"/>
          <w:szCs w:val="24"/>
        </w:rPr>
      </w:pPr>
      <w:r w:rsidRPr="00C27803">
        <w:rPr>
          <w:rFonts w:cstheme="minorHAnsi"/>
          <w:sz w:val="24"/>
          <w:szCs w:val="24"/>
        </w:rPr>
        <w:t>5.7</w:t>
      </w:r>
      <w:r w:rsidRPr="00C27803">
        <w:rPr>
          <w:rFonts w:cstheme="minorHAnsi"/>
          <w:sz w:val="24"/>
          <w:szCs w:val="24"/>
        </w:rPr>
        <w:tab/>
      </w:r>
      <w:r w:rsidR="00AB0C3B" w:rsidRPr="00C27803">
        <w:rPr>
          <w:rFonts w:cstheme="minorHAnsi"/>
          <w:b/>
          <w:bCs/>
          <w:sz w:val="24"/>
          <w:szCs w:val="24"/>
        </w:rPr>
        <w:t xml:space="preserve">Views of </w:t>
      </w:r>
      <w:r w:rsidRPr="00C27803">
        <w:rPr>
          <w:rFonts w:cstheme="minorHAnsi"/>
          <w:b/>
          <w:bCs/>
          <w:sz w:val="24"/>
          <w:szCs w:val="24"/>
        </w:rPr>
        <w:t xml:space="preserve">President </w:t>
      </w:r>
      <w:proofErr w:type="spellStart"/>
      <w:r w:rsidRPr="00C27803">
        <w:rPr>
          <w:rFonts w:cstheme="minorHAnsi"/>
          <w:b/>
          <w:bCs/>
          <w:sz w:val="24"/>
          <w:szCs w:val="24"/>
        </w:rPr>
        <w:t>D.B.A</w:t>
      </w:r>
      <w:proofErr w:type="spellEnd"/>
      <w:r w:rsidRPr="00C27803">
        <w:rPr>
          <w:rFonts w:cstheme="minorHAnsi"/>
          <w:b/>
          <w:bCs/>
          <w:sz w:val="24"/>
          <w:szCs w:val="24"/>
        </w:rPr>
        <w:t xml:space="preserve"> </w:t>
      </w:r>
      <w:proofErr w:type="spellStart"/>
      <w:r w:rsidRPr="00C27803">
        <w:rPr>
          <w:rFonts w:cstheme="minorHAnsi"/>
          <w:b/>
          <w:bCs/>
          <w:sz w:val="24"/>
          <w:szCs w:val="24"/>
        </w:rPr>
        <w:t>S</w:t>
      </w:r>
      <w:r w:rsidR="00AB0C3B" w:rsidRPr="00C27803">
        <w:rPr>
          <w:rFonts w:cstheme="minorHAnsi"/>
          <w:b/>
          <w:bCs/>
          <w:sz w:val="24"/>
          <w:szCs w:val="24"/>
        </w:rPr>
        <w:t>wabi</w:t>
      </w:r>
      <w:proofErr w:type="spellEnd"/>
    </w:p>
    <w:p w:rsidR="00AB0C3B" w:rsidRPr="00C27803" w:rsidRDefault="00AB0C3B" w:rsidP="003D333F">
      <w:pPr>
        <w:pStyle w:val="ListParagraph"/>
        <w:numPr>
          <w:ilvl w:val="0"/>
          <w:numId w:val="37"/>
        </w:numPr>
        <w:spacing w:line="360" w:lineRule="auto"/>
        <w:ind w:left="1170"/>
        <w:jc w:val="both"/>
        <w:rPr>
          <w:rFonts w:cstheme="minorHAnsi"/>
          <w:sz w:val="24"/>
          <w:szCs w:val="24"/>
        </w:rPr>
      </w:pPr>
      <w:r w:rsidRPr="00C27803">
        <w:rPr>
          <w:rFonts w:cstheme="minorHAnsi"/>
          <w:sz w:val="24"/>
          <w:szCs w:val="24"/>
        </w:rPr>
        <w:t>Resolution of lawyers to suspend enforcement of case management rules is supported.</w:t>
      </w:r>
    </w:p>
    <w:p w:rsidR="00AB0C3B" w:rsidRPr="00C27803" w:rsidRDefault="00AB0C3B" w:rsidP="003D333F">
      <w:pPr>
        <w:pStyle w:val="ListParagraph"/>
        <w:numPr>
          <w:ilvl w:val="0"/>
          <w:numId w:val="37"/>
        </w:numPr>
        <w:spacing w:line="360" w:lineRule="auto"/>
        <w:ind w:left="1170"/>
        <w:jc w:val="both"/>
        <w:rPr>
          <w:rFonts w:cstheme="minorHAnsi"/>
          <w:sz w:val="24"/>
          <w:szCs w:val="24"/>
        </w:rPr>
      </w:pPr>
      <w:r w:rsidRPr="00C27803">
        <w:rPr>
          <w:rFonts w:cstheme="minorHAnsi"/>
          <w:sz w:val="24"/>
          <w:szCs w:val="24"/>
        </w:rPr>
        <w:t>Case management rules are appropriate for decision of partition cases.</w:t>
      </w:r>
    </w:p>
    <w:p w:rsidR="00AB0C3B" w:rsidRPr="00C27803" w:rsidRDefault="00BC5212" w:rsidP="00BC5212">
      <w:pPr>
        <w:jc w:val="both"/>
        <w:rPr>
          <w:rFonts w:cstheme="minorHAnsi"/>
          <w:sz w:val="24"/>
          <w:szCs w:val="24"/>
        </w:rPr>
      </w:pPr>
      <w:r w:rsidRPr="00C27803">
        <w:rPr>
          <w:rFonts w:cstheme="minorHAnsi"/>
          <w:sz w:val="24"/>
          <w:szCs w:val="24"/>
        </w:rPr>
        <w:t>5.8</w:t>
      </w:r>
      <w:r w:rsidRPr="00C27803">
        <w:rPr>
          <w:rFonts w:cstheme="minorHAnsi"/>
          <w:sz w:val="24"/>
          <w:szCs w:val="24"/>
        </w:rPr>
        <w:tab/>
      </w:r>
      <w:r w:rsidRPr="00C27803">
        <w:rPr>
          <w:rFonts w:cstheme="minorHAnsi"/>
          <w:b/>
          <w:bCs/>
          <w:sz w:val="24"/>
          <w:szCs w:val="24"/>
        </w:rPr>
        <w:t xml:space="preserve">Views of President </w:t>
      </w:r>
      <w:proofErr w:type="spellStart"/>
      <w:r w:rsidRPr="00C27803">
        <w:rPr>
          <w:rFonts w:cstheme="minorHAnsi"/>
          <w:b/>
          <w:bCs/>
          <w:sz w:val="24"/>
          <w:szCs w:val="24"/>
        </w:rPr>
        <w:t>D.B.A</w:t>
      </w:r>
      <w:proofErr w:type="spellEnd"/>
      <w:r w:rsidRPr="00C27803">
        <w:rPr>
          <w:rFonts w:cstheme="minorHAnsi"/>
          <w:sz w:val="24"/>
          <w:szCs w:val="24"/>
        </w:rPr>
        <w:t xml:space="preserve"> </w:t>
      </w:r>
      <w:r w:rsidRPr="00C27803">
        <w:rPr>
          <w:rFonts w:cstheme="minorHAnsi"/>
          <w:b/>
          <w:bCs/>
          <w:sz w:val="24"/>
          <w:szCs w:val="24"/>
        </w:rPr>
        <w:t>S</w:t>
      </w:r>
      <w:r w:rsidR="00AB0C3B" w:rsidRPr="00C27803">
        <w:rPr>
          <w:rFonts w:cstheme="minorHAnsi"/>
          <w:b/>
          <w:bCs/>
          <w:sz w:val="24"/>
          <w:szCs w:val="24"/>
        </w:rPr>
        <w:t>wat</w:t>
      </w:r>
    </w:p>
    <w:p w:rsidR="00AB0C3B" w:rsidRPr="00C27803" w:rsidRDefault="00AB0C3B" w:rsidP="003D333F">
      <w:pPr>
        <w:pStyle w:val="ListParagraph"/>
        <w:numPr>
          <w:ilvl w:val="0"/>
          <w:numId w:val="38"/>
        </w:numPr>
        <w:spacing w:line="360" w:lineRule="auto"/>
        <w:ind w:left="1170"/>
        <w:jc w:val="both"/>
        <w:rPr>
          <w:rFonts w:cstheme="minorHAnsi"/>
          <w:sz w:val="24"/>
          <w:szCs w:val="24"/>
        </w:rPr>
      </w:pPr>
      <w:r w:rsidRPr="00C27803">
        <w:rPr>
          <w:rFonts w:cstheme="minorHAnsi"/>
          <w:sz w:val="24"/>
          <w:szCs w:val="24"/>
        </w:rPr>
        <w:t>Lawye</w:t>
      </w:r>
      <w:r w:rsidR="00127960" w:rsidRPr="00C27803">
        <w:rPr>
          <w:rFonts w:cstheme="minorHAnsi"/>
          <w:sz w:val="24"/>
          <w:szCs w:val="24"/>
        </w:rPr>
        <w:t>r</w:t>
      </w:r>
      <w:r w:rsidRPr="00C27803">
        <w:rPr>
          <w:rFonts w:cstheme="minorHAnsi"/>
          <w:sz w:val="24"/>
          <w:szCs w:val="24"/>
        </w:rPr>
        <w:t xml:space="preserve">s are agitating the provision </w:t>
      </w:r>
      <w:r w:rsidR="00127960" w:rsidRPr="00C27803">
        <w:rPr>
          <w:rFonts w:cstheme="minorHAnsi"/>
          <w:sz w:val="24"/>
          <w:szCs w:val="24"/>
        </w:rPr>
        <w:t>of clog</w:t>
      </w:r>
      <w:r w:rsidRPr="00C27803">
        <w:rPr>
          <w:rFonts w:cstheme="minorHAnsi"/>
          <w:sz w:val="24"/>
          <w:szCs w:val="24"/>
        </w:rPr>
        <w:t xml:space="preserve"> on appeal /revi</w:t>
      </w:r>
      <w:r w:rsidR="00127960" w:rsidRPr="00C27803">
        <w:rPr>
          <w:rFonts w:cstheme="minorHAnsi"/>
          <w:sz w:val="24"/>
          <w:szCs w:val="24"/>
        </w:rPr>
        <w:t>si</w:t>
      </w:r>
      <w:r w:rsidRPr="00C27803">
        <w:rPr>
          <w:rFonts w:cstheme="minorHAnsi"/>
          <w:sz w:val="24"/>
          <w:szCs w:val="24"/>
        </w:rPr>
        <w:t>on against interlocutory orders and that in</w:t>
      </w:r>
      <w:r w:rsidR="00D147D5" w:rsidRPr="00C27803">
        <w:rPr>
          <w:rFonts w:cstheme="minorHAnsi"/>
          <w:sz w:val="24"/>
          <w:szCs w:val="24"/>
        </w:rPr>
        <w:t xml:space="preserve"> </w:t>
      </w:r>
      <w:r w:rsidRPr="00C27803">
        <w:rPr>
          <w:rFonts w:cstheme="minorHAnsi"/>
          <w:sz w:val="24"/>
          <w:szCs w:val="24"/>
        </w:rPr>
        <w:t>fact is the voice of the litigants.</w:t>
      </w:r>
    </w:p>
    <w:p w:rsidR="00AB0C3B" w:rsidRPr="00C27803" w:rsidRDefault="00127960" w:rsidP="003D333F">
      <w:pPr>
        <w:pStyle w:val="ListParagraph"/>
        <w:numPr>
          <w:ilvl w:val="0"/>
          <w:numId w:val="38"/>
        </w:numPr>
        <w:spacing w:line="360" w:lineRule="auto"/>
        <w:ind w:left="1170"/>
        <w:jc w:val="both"/>
        <w:rPr>
          <w:rFonts w:cstheme="minorHAnsi"/>
          <w:sz w:val="24"/>
          <w:szCs w:val="24"/>
        </w:rPr>
      </w:pPr>
      <w:r w:rsidRPr="00C27803">
        <w:rPr>
          <w:rFonts w:cstheme="minorHAnsi"/>
          <w:sz w:val="24"/>
          <w:szCs w:val="24"/>
        </w:rPr>
        <w:t>High Courts will</w:t>
      </w:r>
      <w:r w:rsidR="00AB0C3B" w:rsidRPr="00C27803">
        <w:rPr>
          <w:rFonts w:cstheme="minorHAnsi"/>
          <w:sz w:val="24"/>
          <w:szCs w:val="24"/>
        </w:rPr>
        <w:t xml:space="preserve"> be overburdened by clog on appeal /revision.</w:t>
      </w:r>
    </w:p>
    <w:p w:rsidR="00AB0C3B" w:rsidRPr="00C27803" w:rsidRDefault="00127960" w:rsidP="003D333F">
      <w:pPr>
        <w:pStyle w:val="ListParagraph"/>
        <w:numPr>
          <w:ilvl w:val="0"/>
          <w:numId w:val="38"/>
        </w:numPr>
        <w:spacing w:line="360" w:lineRule="auto"/>
        <w:ind w:left="1170"/>
        <w:jc w:val="both"/>
        <w:rPr>
          <w:rFonts w:cstheme="minorHAnsi"/>
          <w:sz w:val="24"/>
          <w:szCs w:val="24"/>
        </w:rPr>
      </w:pPr>
      <w:r w:rsidRPr="00C27803">
        <w:rPr>
          <w:rFonts w:cstheme="minorHAnsi"/>
          <w:sz w:val="24"/>
          <w:szCs w:val="24"/>
        </w:rPr>
        <w:lastRenderedPageBreak/>
        <w:t xml:space="preserve">Suggestions given by </w:t>
      </w:r>
      <w:r w:rsidR="00D147D5" w:rsidRPr="00C27803">
        <w:rPr>
          <w:rFonts w:cstheme="minorHAnsi"/>
          <w:sz w:val="24"/>
          <w:szCs w:val="24"/>
        </w:rPr>
        <w:t xml:space="preserve">Mr. Abdul </w:t>
      </w:r>
      <w:proofErr w:type="spellStart"/>
      <w:r w:rsidRPr="00C27803">
        <w:rPr>
          <w:rFonts w:cstheme="minorHAnsi"/>
          <w:sz w:val="24"/>
          <w:szCs w:val="24"/>
        </w:rPr>
        <w:t>Haleem</w:t>
      </w:r>
      <w:proofErr w:type="spellEnd"/>
      <w:r w:rsidRPr="00C27803">
        <w:rPr>
          <w:rFonts w:cstheme="minorHAnsi"/>
          <w:sz w:val="24"/>
          <w:szCs w:val="24"/>
        </w:rPr>
        <w:t xml:space="preserve"> President </w:t>
      </w:r>
      <w:proofErr w:type="spellStart"/>
      <w:r w:rsidRPr="00C27803">
        <w:rPr>
          <w:rFonts w:cstheme="minorHAnsi"/>
          <w:sz w:val="24"/>
          <w:szCs w:val="24"/>
        </w:rPr>
        <w:t>Mingora</w:t>
      </w:r>
      <w:proofErr w:type="spellEnd"/>
      <w:r w:rsidRPr="00C27803">
        <w:rPr>
          <w:rFonts w:cstheme="minorHAnsi"/>
          <w:sz w:val="24"/>
          <w:szCs w:val="24"/>
        </w:rPr>
        <w:t xml:space="preserve"> High Court Bar Association are</w:t>
      </w:r>
      <w:r w:rsidR="00AB0C3B" w:rsidRPr="00C27803">
        <w:rPr>
          <w:rFonts w:cstheme="minorHAnsi"/>
          <w:sz w:val="24"/>
          <w:szCs w:val="24"/>
        </w:rPr>
        <w:t xml:space="preserve"> supported.</w:t>
      </w:r>
    </w:p>
    <w:p w:rsidR="00AB0C3B" w:rsidRPr="00C27803" w:rsidRDefault="00AB0C3B" w:rsidP="003D333F">
      <w:pPr>
        <w:pStyle w:val="ListParagraph"/>
        <w:numPr>
          <w:ilvl w:val="0"/>
          <w:numId w:val="38"/>
        </w:numPr>
        <w:spacing w:line="360" w:lineRule="auto"/>
        <w:ind w:left="1170"/>
        <w:jc w:val="both"/>
        <w:rPr>
          <w:rFonts w:cstheme="minorHAnsi"/>
          <w:sz w:val="24"/>
          <w:szCs w:val="24"/>
        </w:rPr>
      </w:pPr>
      <w:r w:rsidRPr="00C27803">
        <w:rPr>
          <w:rFonts w:cstheme="minorHAnsi"/>
          <w:sz w:val="24"/>
          <w:szCs w:val="24"/>
        </w:rPr>
        <w:t xml:space="preserve">Scheduling of trial is not </w:t>
      </w:r>
      <w:r w:rsidR="00127960" w:rsidRPr="00C27803">
        <w:rPr>
          <w:rFonts w:cstheme="minorHAnsi"/>
          <w:sz w:val="24"/>
          <w:szCs w:val="24"/>
        </w:rPr>
        <w:t>possible, until</w:t>
      </w:r>
      <w:r w:rsidRPr="00C27803">
        <w:rPr>
          <w:rFonts w:cstheme="minorHAnsi"/>
          <w:sz w:val="24"/>
          <w:szCs w:val="24"/>
        </w:rPr>
        <w:t xml:space="preserve"> and unless sche</w:t>
      </w:r>
      <w:r w:rsidR="00127960" w:rsidRPr="00C27803">
        <w:rPr>
          <w:rFonts w:cstheme="minorHAnsi"/>
          <w:sz w:val="24"/>
          <w:szCs w:val="24"/>
        </w:rPr>
        <w:t>duling of cases is done at the High C</w:t>
      </w:r>
      <w:r w:rsidRPr="00C27803">
        <w:rPr>
          <w:rFonts w:cstheme="minorHAnsi"/>
          <w:sz w:val="24"/>
          <w:szCs w:val="24"/>
        </w:rPr>
        <w:t>ourt level.</w:t>
      </w:r>
    </w:p>
    <w:p w:rsidR="00AB0C3B" w:rsidRPr="00C27803" w:rsidRDefault="00A84D20" w:rsidP="00A84D20">
      <w:pPr>
        <w:jc w:val="both"/>
        <w:rPr>
          <w:rFonts w:cstheme="minorHAnsi"/>
          <w:sz w:val="24"/>
          <w:szCs w:val="24"/>
        </w:rPr>
      </w:pPr>
      <w:r w:rsidRPr="00C27803">
        <w:rPr>
          <w:rFonts w:cstheme="minorHAnsi"/>
          <w:sz w:val="24"/>
          <w:szCs w:val="24"/>
        </w:rPr>
        <w:t>5.9</w:t>
      </w:r>
      <w:r w:rsidRPr="00C27803">
        <w:rPr>
          <w:rFonts w:cstheme="minorHAnsi"/>
          <w:sz w:val="24"/>
          <w:szCs w:val="24"/>
        </w:rPr>
        <w:tab/>
      </w:r>
      <w:r w:rsidRPr="00C27803">
        <w:rPr>
          <w:rFonts w:cstheme="minorHAnsi"/>
          <w:b/>
          <w:bCs/>
          <w:sz w:val="24"/>
          <w:szCs w:val="24"/>
        </w:rPr>
        <w:t xml:space="preserve">Views of President </w:t>
      </w:r>
      <w:proofErr w:type="spellStart"/>
      <w:r w:rsidRPr="00C27803">
        <w:rPr>
          <w:rFonts w:cstheme="minorHAnsi"/>
          <w:b/>
          <w:bCs/>
          <w:sz w:val="24"/>
          <w:szCs w:val="24"/>
        </w:rPr>
        <w:t>D.B.A</w:t>
      </w:r>
      <w:proofErr w:type="spellEnd"/>
      <w:r w:rsidRPr="00C27803">
        <w:rPr>
          <w:rFonts w:cstheme="minorHAnsi"/>
          <w:sz w:val="24"/>
          <w:szCs w:val="24"/>
        </w:rPr>
        <w:t xml:space="preserve"> </w:t>
      </w:r>
      <w:proofErr w:type="spellStart"/>
      <w:r w:rsidRPr="00C27803">
        <w:rPr>
          <w:rFonts w:cstheme="minorHAnsi"/>
          <w:b/>
          <w:bCs/>
          <w:sz w:val="24"/>
          <w:szCs w:val="24"/>
        </w:rPr>
        <w:t>Chitral</w:t>
      </w:r>
      <w:proofErr w:type="spellEnd"/>
    </w:p>
    <w:p w:rsidR="00AB0C3B" w:rsidRPr="00C27803" w:rsidRDefault="00AB0C3B" w:rsidP="003D333F">
      <w:pPr>
        <w:pStyle w:val="ListParagraph"/>
        <w:numPr>
          <w:ilvl w:val="0"/>
          <w:numId w:val="39"/>
        </w:numPr>
        <w:spacing w:line="360" w:lineRule="auto"/>
        <w:ind w:left="1170"/>
        <w:jc w:val="both"/>
        <w:rPr>
          <w:rFonts w:cstheme="minorHAnsi"/>
          <w:sz w:val="24"/>
          <w:szCs w:val="24"/>
        </w:rPr>
      </w:pPr>
      <w:r w:rsidRPr="00C27803">
        <w:rPr>
          <w:rFonts w:cstheme="minorHAnsi"/>
          <w:sz w:val="24"/>
          <w:szCs w:val="24"/>
        </w:rPr>
        <w:t xml:space="preserve">Lot of misconceptions </w:t>
      </w:r>
      <w:r w:rsidR="004534E2" w:rsidRPr="00C27803">
        <w:rPr>
          <w:rFonts w:cstheme="minorHAnsi"/>
          <w:sz w:val="24"/>
          <w:szCs w:val="24"/>
        </w:rPr>
        <w:t>has</w:t>
      </w:r>
      <w:r w:rsidRPr="00C27803">
        <w:rPr>
          <w:rFonts w:cstheme="minorHAnsi"/>
          <w:sz w:val="24"/>
          <w:szCs w:val="24"/>
        </w:rPr>
        <w:t xml:space="preserve"> been removed by today</w:t>
      </w:r>
      <w:r w:rsidR="00D147D5" w:rsidRPr="00C27803">
        <w:rPr>
          <w:rFonts w:cstheme="minorHAnsi"/>
          <w:sz w:val="24"/>
          <w:szCs w:val="24"/>
        </w:rPr>
        <w:t>’s lecture</w:t>
      </w:r>
      <w:r w:rsidRPr="00C27803">
        <w:rPr>
          <w:rFonts w:cstheme="minorHAnsi"/>
          <w:sz w:val="24"/>
          <w:szCs w:val="24"/>
        </w:rPr>
        <w:t>.</w:t>
      </w:r>
    </w:p>
    <w:p w:rsidR="00AB0C3B" w:rsidRPr="00C27803" w:rsidRDefault="00AB0C3B" w:rsidP="003D333F">
      <w:pPr>
        <w:pStyle w:val="ListParagraph"/>
        <w:numPr>
          <w:ilvl w:val="0"/>
          <w:numId w:val="39"/>
        </w:numPr>
        <w:spacing w:line="360" w:lineRule="auto"/>
        <w:ind w:left="1170"/>
        <w:jc w:val="both"/>
        <w:rPr>
          <w:rFonts w:cstheme="minorHAnsi"/>
          <w:sz w:val="24"/>
          <w:szCs w:val="24"/>
        </w:rPr>
      </w:pPr>
      <w:r w:rsidRPr="00C27803">
        <w:rPr>
          <w:rFonts w:cstheme="minorHAnsi"/>
          <w:sz w:val="24"/>
          <w:szCs w:val="24"/>
        </w:rPr>
        <w:t>Bar of appeal/revision ag</w:t>
      </w:r>
      <w:r w:rsidR="004534E2" w:rsidRPr="00C27803">
        <w:rPr>
          <w:rFonts w:cstheme="minorHAnsi"/>
          <w:sz w:val="24"/>
          <w:szCs w:val="24"/>
        </w:rPr>
        <w:t>a</w:t>
      </w:r>
      <w:r w:rsidRPr="00C27803">
        <w:rPr>
          <w:rFonts w:cstheme="minorHAnsi"/>
          <w:sz w:val="24"/>
          <w:szCs w:val="24"/>
        </w:rPr>
        <w:t xml:space="preserve">inst interlocutory orders </w:t>
      </w:r>
      <w:r w:rsidR="004534E2" w:rsidRPr="00C27803">
        <w:rPr>
          <w:rFonts w:cstheme="minorHAnsi"/>
          <w:sz w:val="24"/>
          <w:szCs w:val="24"/>
        </w:rPr>
        <w:t xml:space="preserve">should </w:t>
      </w:r>
      <w:r w:rsidRPr="00C27803">
        <w:rPr>
          <w:rFonts w:cstheme="minorHAnsi"/>
          <w:sz w:val="24"/>
          <w:szCs w:val="24"/>
        </w:rPr>
        <w:t>be removed.</w:t>
      </w:r>
    </w:p>
    <w:p w:rsidR="00AB0C3B" w:rsidRPr="00C27803" w:rsidRDefault="00AB0C3B" w:rsidP="003D333F">
      <w:pPr>
        <w:pStyle w:val="ListParagraph"/>
        <w:numPr>
          <w:ilvl w:val="0"/>
          <w:numId w:val="39"/>
        </w:numPr>
        <w:spacing w:line="360" w:lineRule="auto"/>
        <w:ind w:left="1170"/>
        <w:jc w:val="both"/>
        <w:rPr>
          <w:rFonts w:cstheme="minorHAnsi"/>
          <w:sz w:val="24"/>
          <w:szCs w:val="24"/>
        </w:rPr>
      </w:pPr>
      <w:r w:rsidRPr="00C27803">
        <w:rPr>
          <w:rFonts w:cstheme="minorHAnsi"/>
          <w:sz w:val="24"/>
          <w:szCs w:val="24"/>
        </w:rPr>
        <w:t>Ethics should be taught to lawyers as well as judges.</w:t>
      </w:r>
    </w:p>
    <w:p w:rsidR="00AB0C3B" w:rsidRPr="00C27803" w:rsidRDefault="00AB0C3B" w:rsidP="003D333F">
      <w:pPr>
        <w:pStyle w:val="ListParagraph"/>
        <w:numPr>
          <w:ilvl w:val="0"/>
          <w:numId w:val="39"/>
        </w:numPr>
        <w:spacing w:line="360" w:lineRule="auto"/>
        <w:ind w:left="1170"/>
        <w:jc w:val="both"/>
        <w:rPr>
          <w:rFonts w:cstheme="minorHAnsi"/>
          <w:sz w:val="24"/>
          <w:szCs w:val="24"/>
        </w:rPr>
      </w:pPr>
      <w:r w:rsidRPr="00C27803">
        <w:rPr>
          <w:rFonts w:cstheme="minorHAnsi"/>
          <w:sz w:val="24"/>
          <w:szCs w:val="24"/>
        </w:rPr>
        <w:t>There is</w:t>
      </w:r>
      <w:r w:rsidR="004534E2" w:rsidRPr="00C27803">
        <w:rPr>
          <w:rFonts w:cstheme="minorHAnsi"/>
          <w:sz w:val="24"/>
          <w:szCs w:val="24"/>
        </w:rPr>
        <w:t xml:space="preserve"> a need to increase trus</w:t>
      </w:r>
      <w:r w:rsidRPr="00C27803">
        <w:rPr>
          <w:rFonts w:cstheme="minorHAnsi"/>
          <w:sz w:val="24"/>
          <w:szCs w:val="24"/>
        </w:rPr>
        <w:t>t level between bench and bar.</w:t>
      </w:r>
    </w:p>
    <w:p w:rsidR="00AB0C3B" w:rsidRPr="00C27803" w:rsidRDefault="00AB0C3B" w:rsidP="003D333F">
      <w:pPr>
        <w:pStyle w:val="ListParagraph"/>
        <w:numPr>
          <w:ilvl w:val="0"/>
          <w:numId w:val="39"/>
        </w:numPr>
        <w:spacing w:line="360" w:lineRule="auto"/>
        <w:ind w:left="1170"/>
        <w:jc w:val="both"/>
        <w:rPr>
          <w:rFonts w:cstheme="minorHAnsi"/>
          <w:sz w:val="24"/>
          <w:szCs w:val="24"/>
        </w:rPr>
      </w:pPr>
      <w:r w:rsidRPr="00C27803">
        <w:rPr>
          <w:rFonts w:cstheme="minorHAnsi"/>
          <w:sz w:val="24"/>
          <w:szCs w:val="24"/>
        </w:rPr>
        <w:t>Sugg</w:t>
      </w:r>
      <w:r w:rsidR="008448C7" w:rsidRPr="00C27803">
        <w:rPr>
          <w:rFonts w:cstheme="minorHAnsi"/>
          <w:sz w:val="24"/>
          <w:szCs w:val="24"/>
        </w:rPr>
        <w:t xml:space="preserve">estions given by </w:t>
      </w:r>
      <w:r w:rsidR="00D147D5" w:rsidRPr="00C27803">
        <w:rPr>
          <w:rFonts w:cstheme="minorHAnsi"/>
          <w:sz w:val="24"/>
          <w:szCs w:val="24"/>
        </w:rPr>
        <w:t xml:space="preserve">Mr. Abdul </w:t>
      </w:r>
      <w:proofErr w:type="spellStart"/>
      <w:r w:rsidR="00D147D5" w:rsidRPr="00C27803">
        <w:rPr>
          <w:rFonts w:cstheme="minorHAnsi"/>
          <w:sz w:val="24"/>
          <w:szCs w:val="24"/>
        </w:rPr>
        <w:t>H</w:t>
      </w:r>
      <w:r w:rsidR="004534E2" w:rsidRPr="00C27803">
        <w:rPr>
          <w:rFonts w:cstheme="minorHAnsi"/>
          <w:sz w:val="24"/>
          <w:szCs w:val="24"/>
        </w:rPr>
        <w:t>aleem</w:t>
      </w:r>
      <w:proofErr w:type="spellEnd"/>
      <w:r w:rsidR="004534E2" w:rsidRPr="00C27803">
        <w:rPr>
          <w:rFonts w:cstheme="minorHAnsi"/>
          <w:sz w:val="24"/>
          <w:szCs w:val="24"/>
        </w:rPr>
        <w:t xml:space="preserve"> President </w:t>
      </w:r>
      <w:proofErr w:type="spellStart"/>
      <w:r w:rsidRPr="00C27803">
        <w:rPr>
          <w:rFonts w:cstheme="minorHAnsi"/>
          <w:sz w:val="24"/>
          <w:szCs w:val="24"/>
        </w:rPr>
        <w:t>Mingora</w:t>
      </w:r>
      <w:proofErr w:type="spellEnd"/>
      <w:r w:rsidR="004534E2" w:rsidRPr="00C27803">
        <w:rPr>
          <w:rFonts w:cstheme="minorHAnsi"/>
          <w:sz w:val="24"/>
          <w:szCs w:val="24"/>
        </w:rPr>
        <w:t xml:space="preserve"> High Court Bar Association</w:t>
      </w:r>
      <w:r w:rsidRPr="00C27803">
        <w:rPr>
          <w:rFonts w:cstheme="minorHAnsi"/>
          <w:sz w:val="24"/>
          <w:szCs w:val="24"/>
        </w:rPr>
        <w:t xml:space="preserve"> are supported.</w:t>
      </w:r>
    </w:p>
    <w:p w:rsidR="00AB0C3B" w:rsidRPr="00C27803" w:rsidRDefault="00A84D20" w:rsidP="00A84D20">
      <w:pPr>
        <w:jc w:val="both"/>
        <w:rPr>
          <w:rFonts w:cstheme="minorHAnsi"/>
          <w:sz w:val="24"/>
          <w:szCs w:val="24"/>
        </w:rPr>
      </w:pPr>
      <w:r w:rsidRPr="00C27803">
        <w:rPr>
          <w:rFonts w:cstheme="minorHAnsi"/>
          <w:sz w:val="24"/>
          <w:szCs w:val="24"/>
        </w:rPr>
        <w:t>5.10</w:t>
      </w:r>
      <w:r w:rsidRPr="00C27803">
        <w:rPr>
          <w:rFonts w:cstheme="minorHAnsi"/>
          <w:sz w:val="24"/>
          <w:szCs w:val="24"/>
        </w:rPr>
        <w:tab/>
      </w:r>
      <w:r w:rsidRPr="00C27803">
        <w:rPr>
          <w:rFonts w:cstheme="minorHAnsi"/>
          <w:b/>
          <w:bCs/>
          <w:sz w:val="24"/>
          <w:szCs w:val="24"/>
        </w:rPr>
        <w:t xml:space="preserve">Views of President </w:t>
      </w:r>
      <w:proofErr w:type="spellStart"/>
      <w:r w:rsidRPr="00C27803">
        <w:rPr>
          <w:rFonts w:cstheme="minorHAnsi"/>
          <w:b/>
          <w:bCs/>
          <w:sz w:val="24"/>
          <w:szCs w:val="24"/>
        </w:rPr>
        <w:t>D.B.A</w:t>
      </w:r>
      <w:proofErr w:type="spellEnd"/>
      <w:r w:rsidRPr="00C27803">
        <w:rPr>
          <w:rFonts w:cstheme="minorHAnsi"/>
          <w:sz w:val="24"/>
          <w:szCs w:val="24"/>
        </w:rPr>
        <w:t xml:space="preserve"> </w:t>
      </w:r>
      <w:proofErr w:type="spellStart"/>
      <w:r w:rsidRPr="00C27803">
        <w:rPr>
          <w:rFonts w:cstheme="minorHAnsi"/>
          <w:b/>
          <w:bCs/>
          <w:sz w:val="24"/>
          <w:szCs w:val="24"/>
        </w:rPr>
        <w:t>H</w:t>
      </w:r>
      <w:r w:rsidR="00AB0C3B" w:rsidRPr="00C27803">
        <w:rPr>
          <w:rFonts w:cstheme="minorHAnsi"/>
          <w:b/>
          <w:bCs/>
          <w:sz w:val="24"/>
          <w:szCs w:val="24"/>
        </w:rPr>
        <w:t>aripur</w:t>
      </w:r>
      <w:proofErr w:type="spellEnd"/>
    </w:p>
    <w:p w:rsidR="00AB0C3B" w:rsidRPr="00C27803" w:rsidRDefault="00AB0C3B" w:rsidP="003D333F">
      <w:pPr>
        <w:pStyle w:val="ListParagraph"/>
        <w:numPr>
          <w:ilvl w:val="0"/>
          <w:numId w:val="40"/>
        </w:numPr>
        <w:spacing w:line="360" w:lineRule="auto"/>
        <w:ind w:left="1170"/>
        <w:jc w:val="both"/>
        <w:rPr>
          <w:rFonts w:cstheme="minorHAnsi"/>
          <w:sz w:val="24"/>
          <w:szCs w:val="24"/>
        </w:rPr>
      </w:pPr>
      <w:r w:rsidRPr="00C27803">
        <w:rPr>
          <w:rFonts w:cstheme="minorHAnsi"/>
          <w:sz w:val="24"/>
          <w:szCs w:val="24"/>
        </w:rPr>
        <w:t>Lawyers should have been taken on board before rules framing if they are considered integral part of the system.</w:t>
      </w:r>
    </w:p>
    <w:p w:rsidR="00166632" w:rsidRPr="00C27803" w:rsidRDefault="00166632" w:rsidP="003D333F">
      <w:pPr>
        <w:pStyle w:val="ListParagraph"/>
        <w:numPr>
          <w:ilvl w:val="0"/>
          <w:numId w:val="40"/>
        </w:numPr>
        <w:spacing w:line="360" w:lineRule="auto"/>
        <w:ind w:left="1170"/>
        <w:jc w:val="both"/>
        <w:rPr>
          <w:rFonts w:cstheme="minorHAnsi"/>
          <w:sz w:val="24"/>
          <w:szCs w:val="24"/>
        </w:rPr>
      </w:pPr>
      <w:r w:rsidRPr="00C27803">
        <w:rPr>
          <w:rFonts w:cstheme="minorHAnsi"/>
          <w:sz w:val="24"/>
          <w:szCs w:val="24"/>
        </w:rPr>
        <w:t>Nothing can remain static and t</w:t>
      </w:r>
      <w:r w:rsidR="00AB0C3B" w:rsidRPr="00C27803">
        <w:rPr>
          <w:rFonts w:cstheme="minorHAnsi"/>
          <w:sz w:val="24"/>
          <w:szCs w:val="24"/>
        </w:rPr>
        <w:t xml:space="preserve">here is </w:t>
      </w:r>
      <w:r w:rsidR="008448C7" w:rsidRPr="00C27803">
        <w:rPr>
          <w:rFonts w:cstheme="minorHAnsi"/>
          <w:sz w:val="24"/>
          <w:szCs w:val="24"/>
        </w:rPr>
        <w:t>of course</w:t>
      </w:r>
      <w:r w:rsidR="00AB0C3B" w:rsidRPr="00C27803">
        <w:rPr>
          <w:rFonts w:cstheme="minorHAnsi"/>
          <w:sz w:val="24"/>
          <w:szCs w:val="24"/>
        </w:rPr>
        <w:t xml:space="preserve"> need for improvement.</w:t>
      </w:r>
    </w:p>
    <w:p w:rsidR="00AB0C3B" w:rsidRPr="00C27803" w:rsidRDefault="00166632" w:rsidP="003D333F">
      <w:pPr>
        <w:pStyle w:val="ListParagraph"/>
        <w:numPr>
          <w:ilvl w:val="0"/>
          <w:numId w:val="40"/>
        </w:numPr>
        <w:spacing w:line="360" w:lineRule="auto"/>
        <w:ind w:left="1170"/>
        <w:jc w:val="both"/>
        <w:rPr>
          <w:rFonts w:cstheme="minorHAnsi"/>
          <w:sz w:val="24"/>
          <w:szCs w:val="24"/>
        </w:rPr>
      </w:pPr>
      <w:r w:rsidRPr="00C27803">
        <w:rPr>
          <w:rFonts w:cstheme="minorHAnsi"/>
          <w:sz w:val="24"/>
          <w:szCs w:val="24"/>
        </w:rPr>
        <w:t xml:space="preserve"> A</w:t>
      </w:r>
      <w:r w:rsidR="00AB0C3B" w:rsidRPr="00C27803">
        <w:rPr>
          <w:rFonts w:cstheme="minorHAnsi"/>
          <w:sz w:val="24"/>
          <w:szCs w:val="24"/>
        </w:rPr>
        <w:t xml:space="preserve">fter </w:t>
      </w:r>
      <w:r w:rsidRPr="00C27803">
        <w:rPr>
          <w:rFonts w:cstheme="minorHAnsi"/>
          <w:sz w:val="24"/>
          <w:szCs w:val="24"/>
        </w:rPr>
        <w:t>lawyers movement trust on lawyers has increased and this has increased their role and responsibility. How</w:t>
      </w:r>
      <w:r w:rsidR="00AB0C3B" w:rsidRPr="00C27803">
        <w:rPr>
          <w:rFonts w:cstheme="minorHAnsi"/>
          <w:sz w:val="24"/>
          <w:szCs w:val="24"/>
        </w:rPr>
        <w:t>ever neith</w:t>
      </w:r>
      <w:r w:rsidRPr="00C27803">
        <w:rPr>
          <w:rFonts w:cstheme="minorHAnsi"/>
          <w:sz w:val="24"/>
          <w:szCs w:val="24"/>
        </w:rPr>
        <w:t>er lawyers nor judges are playing their roles. Fault lies on both sides. I</w:t>
      </w:r>
      <w:r w:rsidR="00AB0C3B" w:rsidRPr="00C27803">
        <w:rPr>
          <w:rFonts w:cstheme="minorHAnsi"/>
          <w:sz w:val="24"/>
          <w:szCs w:val="24"/>
        </w:rPr>
        <w:t>nef</w:t>
      </w:r>
      <w:r w:rsidRPr="00C27803">
        <w:rPr>
          <w:rFonts w:cstheme="minorHAnsi"/>
          <w:sz w:val="24"/>
          <w:szCs w:val="24"/>
        </w:rPr>
        <w:t>ficiency has increased.</w:t>
      </w:r>
      <w:r w:rsidR="00C70233" w:rsidRPr="00C27803">
        <w:rPr>
          <w:rFonts w:cstheme="minorHAnsi"/>
          <w:sz w:val="24"/>
          <w:szCs w:val="24"/>
        </w:rPr>
        <w:t xml:space="preserve"> </w:t>
      </w:r>
      <w:r w:rsidRPr="00C27803">
        <w:rPr>
          <w:rFonts w:cstheme="minorHAnsi"/>
          <w:sz w:val="24"/>
          <w:szCs w:val="24"/>
        </w:rPr>
        <w:t>I</w:t>
      </w:r>
      <w:r w:rsidR="00AB0C3B" w:rsidRPr="00C27803">
        <w:rPr>
          <w:rFonts w:cstheme="minorHAnsi"/>
          <w:sz w:val="24"/>
          <w:szCs w:val="24"/>
        </w:rPr>
        <w:t xml:space="preserve">t </w:t>
      </w:r>
      <w:r w:rsidR="00C70233" w:rsidRPr="00C27803">
        <w:rPr>
          <w:rFonts w:cstheme="minorHAnsi"/>
          <w:sz w:val="24"/>
          <w:szCs w:val="24"/>
        </w:rPr>
        <w:t>will</w:t>
      </w:r>
      <w:r w:rsidR="00AB0C3B" w:rsidRPr="00C27803">
        <w:rPr>
          <w:rFonts w:cstheme="minorHAnsi"/>
          <w:sz w:val="24"/>
          <w:szCs w:val="24"/>
        </w:rPr>
        <w:t xml:space="preserve"> not</w:t>
      </w:r>
      <w:r w:rsidR="00C70233" w:rsidRPr="00C27803">
        <w:rPr>
          <w:rFonts w:cstheme="minorHAnsi"/>
          <w:sz w:val="24"/>
          <w:szCs w:val="24"/>
        </w:rPr>
        <w:t xml:space="preserve"> be</w:t>
      </w:r>
      <w:r w:rsidR="00AB0C3B" w:rsidRPr="00C27803">
        <w:rPr>
          <w:rFonts w:cstheme="minorHAnsi"/>
          <w:sz w:val="24"/>
          <w:szCs w:val="24"/>
        </w:rPr>
        <w:t xml:space="preserve"> possible for the new judges to properly understand case management rules.</w:t>
      </w:r>
    </w:p>
    <w:p w:rsidR="00AB0C3B" w:rsidRPr="00C27803" w:rsidRDefault="00AB0C3B" w:rsidP="003D333F">
      <w:pPr>
        <w:pStyle w:val="ListParagraph"/>
        <w:numPr>
          <w:ilvl w:val="0"/>
          <w:numId w:val="40"/>
        </w:numPr>
        <w:spacing w:line="360" w:lineRule="auto"/>
        <w:ind w:left="1170"/>
        <w:jc w:val="both"/>
        <w:rPr>
          <w:rFonts w:cstheme="minorHAnsi"/>
          <w:sz w:val="24"/>
          <w:szCs w:val="24"/>
        </w:rPr>
      </w:pPr>
      <w:r w:rsidRPr="00C27803">
        <w:rPr>
          <w:rFonts w:cstheme="minorHAnsi"/>
          <w:sz w:val="24"/>
          <w:szCs w:val="24"/>
        </w:rPr>
        <w:t xml:space="preserve">The rules have not been entirely discarded by the </w:t>
      </w:r>
      <w:r w:rsidR="00166632" w:rsidRPr="00C27803">
        <w:rPr>
          <w:rFonts w:cstheme="minorHAnsi"/>
          <w:sz w:val="24"/>
          <w:szCs w:val="24"/>
        </w:rPr>
        <w:t>lawyers, but</w:t>
      </w:r>
      <w:r w:rsidRPr="00C27803">
        <w:rPr>
          <w:rFonts w:cstheme="minorHAnsi"/>
          <w:sz w:val="24"/>
          <w:szCs w:val="24"/>
        </w:rPr>
        <w:t xml:space="preserve"> some time is needed </w:t>
      </w:r>
      <w:r w:rsidR="00C70233" w:rsidRPr="00C27803">
        <w:rPr>
          <w:rFonts w:cstheme="minorHAnsi"/>
          <w:sz w:val="24"/>
          <w:szCs w:val="24"/>
        </w:rPr>
        <w:t>for comprehension</w:t>
      </w:r>
      <w:r w:rsidRPr="00C27803">
        <w:rPr>
          <w:rFonts w:cstheme="minorHAnsi"/>
          <w:sz w:val="24"/>
          <w:szCs w:val="24"/>
        </w:rPr>
        <w:t>.</w:t>
      </w:r>
    </w:p>
    <w:p w:rsidR="00AB0C3B" w:rsidRPr="00C27803" w:rsidRDefault="00AB0C3B" w:rsidP="003D333F">
      <w:pPr>
        <w:pStyle w:val="ListParagraph"/>
        <w:numPr>
          <w:ilvl w:val="0"/>
          <w:numId w:val="40"/>
        </w:numPr>
        <w:spacing w:line="360" w:lineRule="auto"/>
        <w:ind w:left="1170"/>
        <w:jc w:val="both"/>
        <w:rPr>
          <w:rFonts w:cstheme="minorHAnsi"/>
          <w:sz w:val="24"/>
          <w:szCs w:val="24"/>
        </w:rPr>
      </w:pPr>
      <w:r w:rsidRPr="00C27803">
        <w:rPr>
          <w:rFonts w:cstheme="minorHAnsi"/>
          <w:sz w:val="24"/>
          <w:szCs w:val="24"/>
        </w:rPr>
        <w:t>T</w:t>
      </w:r>
      <w:r w:rsidR="00166632" w:rsidRPr="00C27803">
        <w:rPr>
          <w:rFonts w:cstheme="minorHAnsi"/>
          <w:sz w:val="24"/>
          <w:szCs w:val="24"/>
        </w:rPr>
        <w:t>here are some obvious flaws in case management rules. I</w:t>
      </w:r>
      <w:r w:rsidRPr="00C27803">
        <w:rPr>
          <w:rFonts w:cstheme="minorHAnsi"/>
          <w:sz w:val="24"/>
          <w:szCs w:val="24"/>
        </w:rPr>
        <w:t>f after a year at the conclusion of trial</w:t>
      </w:r>
      <w:r w:rsidR="00166632" w:rsidRPr="00C27803">
        <w:rPr>
          <w:rFonts w:cstheme="minorHAnsi"/>
          <w:sz w:val="24"/>
          <w:szCs w:val="24"/>
        </w:rPr>
        <w:t>,</w:t>
      </w:r>
      <w:r w:rsidRPr="00C27803">
        <w:rPr>
          <w:rFonts w:cstheme="minorHAnsi"/>
          <w:sz w:val="24"/>
          <w:szCs w:val="24"/>
        </w:rPr>
        <w:t xml:space="preserve"> appellate court decides with main appeal that application for</w:t>
      </w:r>
      <w:r w:rsidR="00C70233" w:rsidRPr="00C27803">
        <w:rPr>
          <w:rFonts w:cstheme="minorHAnsi"/>
          <w:sz w:val="24"/>
          <w:szCs w:val="24"/>
        </w:rPr>
        <w:t xml:space="preserve"> appointment of </w:t>
      </w:r>
      <w:r w:rsidRPr="00C27803">
        <w:rPr>
          <w:rFonts w:cstheme="minorHAnsi"/>
          <w:sz w:val="24"/>
          <w:szCs w:val="24"/>
        </w:rPr>
        <w:t>local commission</w:t>
      </w:r>
      <w:r w:rsidR="00166632" w:rsidRPr="00C27803">
        <w:rPr>
          <w:rFonts w:cstheme="minorHAnsi"/>
          <w:sz w:val="24"/>
          <w:szCs w:val="24"/>
        </w:rPr>
        <w:t xml:space="preserve"> or for that matter application for amendment in plaint was to be accepted, there will be no point in claiming that case management rules contributed to curtailing delay in trials.</w:t>
      </w:r>
    </w:p>
    <w:p w:rsidR="00AB0C3B" w:rsidRPr="00C27803" w:rsidRDefault="00AB0C3B" w:rsidP="003D333F">
      <w:pPr>
        <w:pStyle w:val="ListParagraph"/>
        <w:numPr>
          <w:ilvl w:val="0"/>
          <w:numId w:val="40"/>
        </w:numPr>
        <w:spacing w:line="360" w:lineRule="auto"/>
        <w:ind w:left="1170"/>
        <w:jc w:val="both"/>
        <w:rPr>
          <w:rFonts w:cstheme="minorHAnsi"/>
          <w:sz w:val="24"/>
          <w:szCs w:val="24"/>
        </w:rPr>
      </w:pPr>
      <w:r w:rsidRPr="00C27803">
        <w:rPr>
          <w:rFonts w:cstheme="minorHAnsi"/>
          <w:sz w:val="24"/>
          <w:szCs w:val="24"/>
        </w:rPr>
        <w:t>Because of conferencing interaction between judges and litigants will increase reducing the stature of judges in public eye.</w:t>
      </w:r>
    </w:p>
    <w:p w:rsidR="00AB0C3B" w:rsidRPr="00C27803" w:rsidRDefault="00AB0C3B" w:rsidP="003D333F">
      <w:pPr>
        <w:pStyle w:val="ListParagraph"/>
        <w:numPr>
          <w:ilvl w:val="0"/>
          <w:numId w:val="40"/>
        </w:numPr>
        <w:spacing w:line="360" w:lineRule="auto"/>
        <w:ind w:left="1170"/>
        <w:jc w:val="both"/>
        <w:rPr>
          <w:rFonts w:cstheme="minorHAnsi"/>
          <w:sz w:val="24"/>
          <w:szCs w:val="24"/>
        </w:rPr>
      </w:pPr>
      <w:r w:rsidRPr="00C27803">
        <w:rPr>
          <w:rFonts w:cstheme="minorHAnsi"/>
          <w:sz w:val="24"/>
          <w:szCs w:val="24"/>
        </w:rPr>
        <w:lastRenderedPageBreak/>
        <w:t xml:space="preserve">Lot of improvements </w:t>
      </w:r>
      <w:r w:rsidR="00166632" w:rsidRPr="00C27803">
        <w:rPr>
          <w:rFonts w:cstheme="minorHAnsi"/>
          <w:sz w:val="24"/>
          <w:szCs w:val="24"/>
        </w:rPr>
        <w:t>is</w:t>
      </w:r>
      <w:r w:rsidRPr="00C27803">
        <w:rPr>
          <w:rFonts w:cstheme="minorHAnsi"/>
          <w:sz w:val="24"/>
          <w:szCs w:val="24"/>
        </w:rPr>
        <w:t xml:space="preserve"> possible by </w:t>
      </w:r>
      <w:r w:rsidR="00166632" w:rsidRPr="00C27803">
        <w:rPr>
          <w:rFonts w:cstheme="minorHAnsi"/>
          <w:sz w:val="24"/>
          <w:szCs w:val="24"/>
        </w:rPr>
        <w:t>proper implementation</w:t>
      </w:r>
      <w:r w:rsidRPr="00C27803">
        <w:rPr>
          <w:rFonts w:cstheme="minorHAnsi"/>
          <w:sz w:val="24"/>
          <w:szCs w:val="24"/>
        </w:rPr>
        <w:t xml:space="preserve"> of the </w:t>
      </w:r>
      <w:r w:rsidR="00D91CE0" w:rsidRPr="00C27803">
        <w:rPr>
          <w:rFonts w:cstheme="minorHAnsi"/>
          <w:sz w:val="24"/>
          <w:szCs w:val="24"/>
        </w:rPr>
        <w:t xml:space="preserve">provision of CPC. </w:t>
      </w:r>
    </w:p>
    <w:p w:rsidR="00AB0C3B" w:rsidRPr="00C27803" w:rsidRDefault="00A84D20" w:rsidP="00083D61">
      <w:pPr>
        <w:spacing w:before="240"/>
        <w:jc w:val="both"/>
        <w:rPr>
          <w:rFonts w:cstheme="minorHAnsi"/>
          <w:sz w:val="24"/>
          <w:szCs w:val="24"/>
        </w:rPr>
      </w:pPr>
      <w:r w:rsidRPr="00C27803">
        <w:rPr>
          <w:rFonts w:cstheme="minorHAnsi"/>
          <w:sz w:val="24"/>
          <w:szCs w:val="24"/>
        </w:rPr>
        <w:t>5.11</w:t>
      </w:r>
      <w:r w:rsidRPr="00C27803">
        <w:rPr>
          <w:rFonts w:cstheme="minorHAnsi"/>
          <w:sz w:val="24"/>
          <w:szCs w:val="24"/>
        </w:rPr>
        <w:tab/>
      </w:r>
      <w:r w:rsidRPr="00C27803">
        <w:rPr>
          <w:rFonts w:cstheme="minorHAnsi"/>
          <w:b/>
          <w:bCs/>
          <w:sz w:val="24"/>
          <w:szCs w:val="24"/>
        </w:rPr>
        <w:t xml:space="preserve">Views of President </w:t>
      </w:r>
      <w:proofErr w:type="spellStart"/>
      <w:r w:rsidRPr="00C27803">
        <w:rPr>
          <w:rFonts w:cstheme="minorHAnsi"/>
          <w:b/>
          <w:bCs/>
          <w:sz w:val="24"/>
          <w:szCs w:val="24"/>
        </w:rPr>
        <w:t>D.B.A</w:t>
      </w:r>
      <w:proofErr w:type="spellEnd"/>
      <w:r w:rsidRPr="00C27803">
        <w:rPr>
          <w:rFonts w:cstheme="minorHAnsi"/>
          <w:b/>
          <w:bCs/>
          <w:sz w:val="24"/>
          <w:szCs w:val="24"/>
        </w:rPr>
        <w:t xml:space="preserve"> </w:t>
      </w:r>
      <w:proofErr w:type="spellStart"/>
      <w:r w:rsidRPr="00C27803">
        <w:rPr>
          <w:rFonts w:cstheme="minorHAnsi"/>
          <w:b/>
          <w:bCs/>
          <w:sz w:val="24"/>
          <w:szCs w:val="24"/>
        </w:rPr>
        <w:t>Mardan</w:t>
      </w:r>
      <w:proofErr w:type="spellEnd"/>
    </w:p>
    <w:p w:rsidR="00AB0C3B" w:rsidRPr="00C27803" w:rsidRDefault="00AB0C3B" w:rsidP="003D333F">
      <w:pPr>
        <w:pStyle w:val="ListParagraph"/>
        <w:numPr>
          <w:ilvl w:val="0"/>
          <w:numId w:val="41"/>
        </w:numPr>
        <w:spacing w:line="360" w:lineRule="auto"/>
        <w:ind w:left="1170"/>
        <w:jc w:val="both"/>
        <w:rPr>
          <w:rFonts w:cstheme="minorHAnsi"/>
          <w:sz w:val="24"/>
          <w:szCs w:val="24"/>
        </w:rPr>
      </w:pPr>
      <w:r w:rsidRPr="00C27803">
        <w:rPr>
          <w:rFonts w:cstheme="minorHAnsi"/>
          <w:sz w:val="24"/>
          <w:szCs w:val="24"/>
        </w:rPr>
        <w:t>Lawyers should have been taken on board before framing rules.</w:t>
      </w:r>
    </w:p>
    <w:p w:rsidR="00AB0C3B" w:rsidRPr="00C27803" w:rsidRDefault="00166632" w:rsidP="003D333F">
      <w:pPr>
        <w:pStyle w:val="ListParagraph"/>
        <w:numPr>
          <w:ilvl w:val="0"/>
          <w:numId w:val="41"/>
        </w:numPr>
        <w:spacing w:before="240" w:line="360" w:lineRule="auto"/>
        <w:ind w:left="1170"/>
        <w:jc w:val="both"/>
        <w:rPr>
          <w:rFonts w:cstheme="minorHAnsi"/>
          <w:sz w:val="24"/>
          <w:szCs w:val="24"/>
        </w:rPr>
      </w:pPr>
      <w:r w:rsidRPr="00C27803">
        <w:rPr>
          <w:rFonts w:cstheme="minorHAnsi"/>
          <w:sz w:val="24"/>
          <w:szCs w:val="24"/>
        </w:rPr>
        <w:t>There are some good</w:t>
      </w:r>
      <w:r w:rsidR="00AB0C3B" w:rsidRPr="00C27803">
        <w:rPr>
          <w:rFonts w:cstheme="minorHAnsi"/>
          <w:sz w:val="24"/>
          <w:szCs w:val="24"/>
        </w:rPr>
        <w:t xml:space="preserve"> features of the new rules,</w:t>
      </w:r>
      <w:r w:rsidR="00083D61" w:rsidRPr="00C27803">
        <w:rPr>
          <w:rFonts w:cstheme="minorHAnsi"/>
          <w:sz w:val="24"/>
          <w:szCs w:val="24"/>
        </w:rPr>
        <w:t xml:space="preserve"> </w:t>
      </w:r>
      <w:r w:rsidR="00AB0C3B" w:rsidRPr="00C27803">
        <w:rPr>
          <w:rFonts w:cstheme="minorHAnsi"/>
          <w:sz w:val="24"/>
          <w:szCs w:val="24"/>
        </w:rPr>
        <w:t>but</w:t>
      </w:r>
      <w:r w:rsidR="00083D61" w:rsidRPr="00C27803">
        <w:rPr>
          <w:rFonts w:cstheme="minorHAnsi"/>
          <w:sz w:val="24"/>
          <w:szCs w:val="24"/>
        </w:rPr>
        <w:t xml:space="preserve"> </w:t>
      </w:r>
      <w:r w:rsidR="00AB0C3B" w:rsidRPr="00C27803">
        <w:rPr>
          <w:rFonts w:cstheme="minorHAnsi"/>
          <w:sz w:val="24"/>
          <w:szCs w:val="24"/>
        </w:rPr>
        <w:t>delib</w:t>
      </w:r>
      <w:r w:rsidRPr="00C27803">
        <w:rPr>
          <w:rFonts w:cstheme="minorHAnsi"/>
          <w:sz w:val="24"/>
          <w:szCs w:val="24"/>
        </w:rPr>
        <w:t>eration is still needed</w:t>
      </w:r>
      <w:r w:rsidR="00AB0C3B" w:rsidRPr="00C27803">
        <w:rPr>
          <w:rFonts w:cstheme="minorHAnsi"/>
          <w:sz w:val="24"/>
          <w:szCs w:val="24"/>
        </w:rPr>
        <w:t>.</w:t>
      </w:r>
    </w:p>
    <w:p w:rsidR="00857285" w:rsidRPr="00C27803" w:rsidRDefault="00857285" w:rsidP="003D333F">
      <w:pPr>
        <w:pStyle w:val="ListParagraph"/>
        <w:numPr>
          <w:ilvl w:val="1"/>
          <w:numId w:val="39"/>
        </w:numPr>
        <w:spacing w:before="240" w:line="360" w:lineRule="auto"/>
        <w:ind w:left="720"/>
        <w:jc w:val="both"/>
        <w:rPr>
          <w:rFonts w:cstheme="minorHAnsi"/>
          <w:b/>
          <w:bCs/>
        </w:rPr>
      </w:pPr>
      <w:r w:rsidRPr="00C27803">
        <w:rPr>
          <w:rFonts w:cstheme="minorHAnsi"/>
          <w:b/>
          <w:bCs/>
        </w:rPr>
        <w:t xml:space="preserve">Views of Vice Charmin </w:t>
      </w:r>
      <w:proofErr w:type="spellStart"/>
      <w:r w:rsidRPr="00C27803">
        <w:rPr>
          <w:rFonts w:cstheme="minorHAnsi"/>
          <w:b/>
          <w:bCs/>
        </w:rPr>
        <w:t>KP</w:t>
      </w:r>
      <w:proofErr w:type="spellEnd"/>
      <w:r w:rsidRPr="00C27803">
        <w:rPr>
          <w:rFonts w:cstheme="minorHAnsi"/>
          <w:b/>
          <w:bCs/>
        </w:rPr>
        <w:t xml:space="preserve"> Bar Council</w:t>
      </w:r>
    </w:p>
    <w:p w:rsidR="00857285" w:rsidRPr="00C27803" w:rsidRDefault="00857285" w:rsidP="003D333F">
      <w:pPr>
        <w:pStyle w:val="ListParagraph"/>
        <w:numPr>
          <w:ilvl w:val="0"/>
          <w:numId w:val="44"/>
        </w:numPr>
        <w:spacing w:line="360" w:lineRule="auto"/>
        <w:ind w:left="1170"/>
        <w:jc w:val="both"/>
        <w:rPr>
          <w:rFonts w:cstheme="minorHAnsi"/>
          <w:b/>
          <w:bCs/>
        </w:rPr>
      </w:pPr>
      <w:r w:rsidRPr="00C27803">
        <w:rPr>
          <w:rFonts w:cstheme="minorHAnsi"/>
        </w:rPr>
        <w:t xml:space="preserve">We appreciate the efforts of </w:t>
      </w:r>
      <w:proofErr w:type="spellStart"/>
      <w:r w:rsidRPr="00C27803">
        <w:rPr>
          <w:rFonts w:cstheme="minorHAnsi"/>
        </w:rPr>
        <w:t>KPJA</w:t>
      </w:r>
      <w:proofErr w:type="spellEnd"/>
      <w:r w:rsidRPr="00C27803">
        <w:rPr>
          <w:rFonts w:cstheme="minorHAnsi"/>
        </w:rPr>
        <w:t xml:space="preserve"> in playing an important role in improving bench-bar relationship in uplift of the justice sector.</w:t>
      </w:r>
    </w:p>
    <w:p w:rsidR="00857285" w:rsidRPr="00C27803" w:rsidRDefault="00857285" w:rsidP="003D333F">
      <w:pPr>
        <w:pStyle w:val="ListParagraph"/>
        <w:numPr>
          <w:ilvl w:val="0"/>
          <w:numId w:val="44"/>
        </w:numPr>
        <w:spacing w:line="360" w:lineRule="auto"/>
        <w:ind w:left="1170"/>
        <w:jc w:val="both"/>
        <w:rPr>
          <w:rFonts w:cstheme="minorHAnsi"/>
          <w:b/>
          <w:bCs/>
        </w:rPr>
      </w:pPr>
      <w:r w:rsidRPr="00C27803">
        <w:rPr>
          <w:rFonts w:cstheme="minorHAnsi"/>
        </w:rPr>
        <w:t xml:space="preserve">Bar has passed a unanimous resolution to suspend implementation of the case management rules. Therefore implementation of the rules should be suspended. The bar council, on suspension of the rules, will reconsider the matter, give its feedback and will support </w:t>
      </w:r>
      <w:proofErr w:type="spellStart"/>
      <w:r w:rsidRPr="00C27803">
        <w:rPr>
          <w:rFonts w:cstheme="minorHAnsi"/>
        </w:rPr>
        <w:t>KPJA</w:t>
      </w:r>
      <w:proofErr w:type="spellEnd"/>
      <w:r w:rsidRPr="00C27803">
        <w:rPr>
          <w:rFonts w:cstheme="minorHAnsi"/>
        </w:rPr>
        <w:t xml:space="preserve"> in its efforts. </w:t>
      </w:r>
    </w:p>
    <w:p w:rsidR="00AB0C3B" w:rsidRPr="00C27803" w:rsidRDefault="006A28BF" w:rsidP="003D333F">
      <w:pPr>
        <w:spacing w:before="240"/>
        <w:rPr>
          <w:rFonts w:cstheme="minorHAnsi"/>
          <w:b/>
          <w:bCs/>
        </w:rPr>
      </w:pPr>
      <w:r w:rsidRPr="00C27803">
        <w:rPr>
          <w:rFonts w:cstheme="minorHAnsi"/>
        </w:rPr>
        <w:t>5.1</w:t>
      </w:r>
      <w:r w:rsidR="003D333F" w:rsidRPr="00C27803">
        <w:rPr>
          <w:rFonts w:cstheme="minorHAnsi"/>
        </w:rPr>
        <w:t>3</w:t>
      </w:r>
      <w:r w:rsidRPr="00C27803">
        <w:rPr>
          <w:rFonts w:cstheme="minorHAnsi"/>
        </w:rPr>
        <w:tab/>
      </w:r>
      <w:r w:rsidR="00C41E29" w:rsidRPr="00C27803">
        <w:rPr>
          <w:rFonts w:cstheme="minorHAnsi"/>
          <w:b/>
          <w:bCs/>
        </w:rPr>
        <w:t>Views of Director Instruction-I</w:t>
      </w:r>
      <w:r w:rsidR="00C7335A" w:rsidRPr="00C27803">
        <w:rPr>
          <w:rFonts w:cstheme="minorHAnsi"/>
          <w:b/>
          <w:bCs/>
        </w:rPr>
        <w:t xml:space="preserve"> &amp; II</w:t>
      </w:r>
      <w:r w:rsidR="00C41E29" w:rsidRPr="00C27803">
        <w:rPr>
          <w:rFonts w:cstheme="minorHAnsi"/>
          <w:b/>
          <w:bCs/>
        </w:rPr>
        <w:t xml:space="preserve">, </w:t>
      </w:r>
      <w:proofErr w:type="spellStart"/>
      <w:r w:rsidR="00C41E29" w:rsidRPr="00C27803">
        <w:rPr>
          <w:rFonts w:cstheme="minorHAnsi"/>
          <w:b/>
          <w:bCs/>
        </w:rPr>
        <w:t>KPJA</w:t>
      </w:r>
      <w:proofErr w:type="spellEnd"/>
    </w:p>
    <w:p w:rsidR="005E12A9" w:rsidRPr="00C27803" w:rsidRDefault="005E12A9" w:rsidP="00561601">
      <w:pPr>
        <w:ind w:left="1170" w:hanging="360"/>
        <w:jc w:val="both"/>
        <w:rPr>
          <w:rFonts w:cstheme="minorHAnsi"/>
          <w:sz w:val="24"/>
          <w:szCs w:val="24"/>
        </w:rPr>
      </w:pPr>
      <w:r w:rsidRPr="00C27803">
        <w:rPr>
          <w:rFonts w:cstheme="minorHAnsi"/>
          <w:sz w:val="24"/>
          <w:szCs w:val="24"/>
        </w:rPr>
        <w:t>1.</w:t>
      </w:r>
      <w:r w:rsidRPr="00C27803">
        <w:rPr>
          <w:rFonts w:cstheme="minorHAnsi"/>
          <w:sz w:val="24"/>
          <w:szCs w:val="24"/>
        </w:rPr>
        <w:tab/>
      </w:r>
      <w:proofErr w:type="spellStart"/>
      <w:r w:rsidR="00FF7BDD" w:rsidRPr="00C27803">
        <w:rPr>
          <w:rFonts w:cstheme="minorHAnsi"/>
          <w:sz w:val="24"/>
          <w:szCs w:val="24"/>
        </w:rPr>
        <w:t>KPJA</w:t>
      </w:r>
      <w:proofErr w:type="spellEnd"/>
      <w:r w:rsidR="00FF7BDD" w:rsidRPr="00C27803">
        <w:rPr>
          <w:rFonts w:cstheme="minorHAnsi"/>
          <w:sz w:val="24"/>
          <w:szCs w:val="24"/>
        </w:rPr>
        <w:t xml:space="preserve"> is committed to honour its obligations under section 4 </w:t>
      </w:r>
      <w:proofErr w:type="spellStart"/>
      <w:r w:rsidR="00FF7BDD" w:rsidRPr="00C27803">
        <w:rPr>
          <w:rFonts w:cstheme="minorHAnsi"/>
          <w:sz w:val="24"/>
          <w:szCs w:val="24"/>
        </w:rPr>
        <w:t>KPJA</w:t>
      </w:r>
      <w:proofErr w:type="spellEnd"/>
      <w:r w:rsidR="00FF7BDD" w:rsidRPr="00C27803">
        <w:rPr>
          <w:rFonts w:cstheme="minorHAnsi"/>
          <w:sz w:val="24"/>
          <w:szCs w:val="24"/>
        </w:rPr>
        <w:t xml:space="preserve"> Act, 2012. Trainings are imparted to all just</w:t>
      </w:r>
      <w:r w:rsidR="00561601">
        <w:rPr>
          <w:rFonts w:cstheme="minorHAnsi"/>
          <w:sz w:val="24"/>
          <w:szCs w:val="24"/>
        </w:rPr>
        <w:t>ice sector stakeholders. Lawyer</w:t>
      </w:r>
      <w:r w:rsidR="00FF7BDD" w:rsidRPr="00C27803">
        <w:rPr>
          <w:rFonts w:cstheme="minorHAnsi"/>
          <w:sz w:val="24"/>
          <w:szCs w:val="24"/>
        </w:rPr>
        <w:t>s</w:t>
      </w:r>
      <w:r w:rsidR="00561601">
        <w:rPr>
          <w:rFonts w:cstheme="minorHAnsi"/>
          <w:sz w:val="24"/>
          <w:szCs w:val="24"/>
        </w:rPr>
        <w:t>'</w:t>
      </w:r>
      <w:r w:rsidR="00FF7BDD" w:rsidRPr="00C27803">
        <w:rPr>
          <w:rFonts w:cstheme="minorHAnsi"/>
          <w:sz w:val="24"/>
          <w:szCs w:val="24"/>
        </w:rPr>
        <w:t xml:space="preserve"> trainings are regular feature of the trainings. Feedback on such trainings can be obtained from the trainees. This way, we at </w:t>
      </w:r>
      <w:proofErr w:type="spellStart"/>
      <w:r w:rsidR="00FF7BDD" w:rsidRPr="00C27803">
        <w:rPr>
          <w:rFonts w:cstheme="minorHAnsi"/>
          <w:sz w:val="24"/>
          <w:szCs w:val="24"/>
        </w:rPr>
        <w:t>KPJA</w:t>
      </w:r>
      <w:proofErr w:type="spellEnd"/>
      <w:r w:rsidR="00FF7BDD" w:rsidRPr="00C27803">
        <w:rPr>
          <w:rFonts w:cstheme="minorHAnsi"/>
          <w:sz w:val="24"/>
          <w:szCs w:val="24"/>
        </w:rPr>
        <w:t xml:space="preserve"> are trying to improve capacity building</w:t>
      </w:r>
      <w:r w:rsidRPr="00C27803">
        <w:rPr>
          <w:rFonts w:cstheme="minorHAnsi"/>
          <w:sz w:val="24"/>
          <w:szCs w:val="24"/>
        </w:rPr>
        <w:t xml:space="preserve"> </w:t>
      </w:r>
      <w:r w:rsidR="00561601">
        <w:rPr>
          <w:rFonts w:cstheme="minorHAnsi"/>
          <w:sz w:val="24"/>
          <w:szCs w:val="24"/>
        </w:rPr>
        <w:t>o</w:t>
      </w:r>
      <w:r w:rsidRPr="00C27803">
        <w:rPr>
          <w:rFonts w:cstheme="minorHAnsi"/>
          <w:sz w:val="24"/>
          <w:szCs w:val="24"/>
        </w:rPr>
        <w:t>n the one hand and trying to improve bench-bar relationship on the other hand.</w:t>
      </w:r>
    </w:p>
    <w:p w:rsidR="005E12A9" w:rsidRPr="00C27803" w:rsidRDefault="005E12A9" w:rsidP="003D333F">
      <w:pPr>
        <w:ind w:left="1170" w:hanging="360"/>
        <w:jc w:val="both"/>
        <w:rPr>
          <w:rFonts w:cstheme="minorHAnsi"/>
          <w:sz w:val="24"/>
          <w:szCs w:val="24"/>
        </w:rPr>
      </w:pPr>
      <w:r w:rsidRPr="00C27803">
        <w:rPr>
          <w:rFonts w:cstheme="minorHAnsi"/>
          <w:sz w:val="24"/>
          <w:szCs w:val="24"/>
        </w:rPr>
        <w:t>2.</w:t>
      </w:r>
      <w:r w:rsidRPr="00C27803">
        <w:rPr>
          <w:rFonts w:cstheme="minorHAnsi"/>
          <w:sz w:val="24"/>
          <w:szCs w:val="24"/>
        </w:rPr>
        <w:tab/>
        <w:t xml:space="preserve">It should be appreciated that consultative process before enforcement of the case management rules was far more </w:t>
      </w:r>
      <w:r w:rsidR="005527C1" w:rsidRPr="00C27803">
        <w:rPr>
          <w:rFonts w:cstheme="minorHAnsi"/>
          <w:sz w:val="24"/>
          <w:szCs w:val="24"/>
        </w:rPr>
        <w:t xml:space="preserve">thorough than parliamentary legislation. The rules </w:t>
      </w:r>
      <w:r w:rsidRPr="00C27803">
        <w:rPr>
          <w:rFonts w:cstheme="minorHAnsi"/>
          <w:sz w:val="24"/>
          <w:szCs w:val="24"/>
        </w:rPr>
        <w:t xml:space="preserve">were extensively deliberated at </w:t>
      </w:r>
      <w:proofErr w:type="spellStart"/>
      <w:r w:rsidRPr="00C27803">
        <w:rPr>
          <w:rFonts w:cstheme="minorHAnsi"/>
          <w:sz w:val="24"/>
          <w:szCs w:val="24"/>
        </w:rPr>
        <w:t>KPJA</w:t>
      </w:r>
      <w:proofErr w:type="spellEnd"/>
      <w:r w:rsidRPr="00C27803">
        <w:rPr>
          <w:rFonts w:cstheme="minorHAnsi"/>
          <w:sz w:val="24"/>
          <w:szCs w:val="24"/>
        </w:rPr>
        <w:t xml:space="preserve">, in a seminar and then by </w:t>
      </w:r>
      <w:proofErr w:type="spellStart"/>
      <w:r w:rsidRPr="00C27803">
        <w:rPr>
          <w:rFonts w:cstheme="minorHAnsi"/>
          <w:sz w:val="24"/>
          <w:szCs w:val="24"/>
        </w:rPr>
        <w:t>hon’ble</w:t>
      </w:r>
      <w:proofErr w:type="spellEnd"/>
      <w:r w:rsidRPr="00C27803">
        <w:rPr>
          <w:rFonts w:cstheme="minorHAnsi"/>
          <w:sz w:val="24"/>
          <w:szCs w:val="24"/>
        </w:rPr>
        <w:t xml:space="preserve"> Administration Committee of Peshawar high Court.</w:t>
      </w:r>
      <w:r w:rsidR="005527C1" w:rsidRPr="00C27803">
        <w:rPr>
          <w:rFonts w:cstheme="minorHAnsi"/>
          <w:sz w:val="24"/>
          <w:szCs w:val="24"/>
        </w:rPr>
        <w:t xml:space="preserve"> Particular to the lawyer community, two senior lawyers participated in the discussion and they were under the obligation to have obtained the views of other bar members. Be that as it may, nothing restrain the bar members even now to discuss the rules in their meetings and give us the feedback.</w:t>
      </w:r>
    </w:p>
    <w:p w:rsidR="005527C1" w:rsidRPr="00C27803" w:rsidRDefault="005527C1" w:rsidP="003D333F">
      <w:pPr>
        <w:ind w:left="1170" w:hanging="360"/>
        <w:jc w:val="both"/>
        <w:rPr>
          <w:rFonts w:cstheme="minorHAnsi"/>
          <w:sz w:val="24"/>
          <w:szCs w:val="24"/>
        </w:rPr>
      </w:pPr>
      <w:r w:rsidRPr="00C27803">
        <w:rPr>
          <w:rFonts w:cstheme="minorHAnsi"/>
          <w:sz w:val="24"/>
          <w:szCs w:val="24"/>
        </w:rPr>
        <w:t>3.</w:t>
      </w:r>
      <w:r w:rsidRPr="00C27803">
        <w:rPr>
          <w:rFonts w:cstheme="minorHAnsi"/>
          <w:sz w:val="24"/>
          <w:szCs w:val="24"/>
        </w:rPr>
        <w:tab/>
        <w:t>Huge pendency may be a contributory factor in implementation of the case management rules. But it is not a conclusive factor. If the rules are properly applied, pendency of the courts will be automatically reduced in short span of time.</w:t>
      </w:r>
    </w:p>
    <w:p w:rsidR="005527C1" w:rsidRPr="00C27803" w:rsidRDefault="005527C1" w:rsidP="003D333F">
      <w:pPr>
        <w:ind w:left="1170" w:hanging="360"/>
        <w:jc w:val="both"/>
        <w:rPr>
          <w:rFonts w:cstheme="minorHAnsi"/>
          <w:sz w:val="24"/>
          <w:szCs w:val="24"/>
        </w:rPr>
      </w:pPr>
      <w:r w:rsidRPr="00C27803">
        <w:rPr>
          <w:rFonts w:cstheme="minorHAnsi"/>
          <w:sz w:val="24"/>
          <w:szCs w:val="24"/>
        </w:rPr>
        <w:t>4. It is true that ineffective execution of summons/warrants/</w:t>
      </w:r>
      <w:proofErr w:type="gramStart"/>
      <w:r w:rsidRPr="00C27803">
        <w:rPr>
          <w:rFonts w:cstheme="minorHAnsi"/>
          <w:sz w:val="24"/>
          <w:szCs w:val="24"/>
        </w:rPr>
        <w:t>notices,</w:t>
      </w:r>
      <w:proofErr w:type="gramEnd"/>
      <w:r w:rsidRPr="00C27803">
        <w:rPr>
          <w:rFonts w:cstheme="minorHAnsi"/>
          <w:sz w:val="24"/>
          <w:szCs w:val="24"/>
        </w:rPr>
        <w:t xml:space="preserve"> is an important factor in delay of civil trials. However case management rules also cater to it by introduction of electronic methods of service of summon. At the same time case </w:t>
      </w:r>
      <w:r w:rsidRPr="00C27803">
        <w:rPr>
          <w:rFonts w:cstheme="minorHAnsi"/>
          <w:sz w:val="24"/>
          <w:szCs w:val="24"/>
        </w:rPr>
        <w:lastRenderedPageBreak/>
        <w:t>management conferences properly conducted brings to the court’s notice the correct identity and addresses of the parties; thus playing an effective role in curbing delay of trials at attendance stage.</w:t>
      </w:r>
    </w:p>
    <w:p w:rsidR="005527C1" w:rsidRPr="00C27803" w:rsidRDefault="005527C1" w:rsidP="003D333F">
      <w:pPr>
        <w:ind w:left="1170" w:hanging="360"/>
        <w:jc w:val="both"/>
        <w:rPr>
          <w:rFonts w:cstheme="minorHAnsi"/>
          <w:sz w:val="24"/>
          <w:szCs w:val="24"/>
        </w:rPr>
      </w:pPr>
      <w:r w:rsidRPr="00C27803">
        <w:rPr>
          <w:rFonts w:cstheme="minorHAnsi"/>
          <w:sz w:val="24"/>
          <w:szCs w:val="24"/>
        </w:rPr>
        <w:t>5.</w:t>
      </w:r>
      <w:r w:rsidRPr="00C27803">
        <w:rPr>
          <w:rFonts w:cstheme="minorHAnsi"/>
          <w:sz w:val="24"/>
          <w:szCs w:val="24"/>
        </w:rPr>
        <w:tab/>
        <w:t xml:space="preserve">Bar members should reconsider the stand on resolution. It would be appreciated if after deliberation by the bar, feedback is conveyed to </w:t>
      </w:r>
      <w:proofErr w:type="spellStart"/>
      <w:r w:rsidRPr="00C27803">
        <w:rPr>
          <w:rFonts w:cstheme="minorHAnsi"/>
          <w:sz w:val="24"/>
          <w:szCs w:val="24"/>
        </w:rPr>
        <w:t>KPJA</w:t>
      </w:r>
      <w:proofErr w:type="spellEnd"/>
      <w:r w:rsidRPr="00C27803">
        <w:rPr>
          <w:rFonts w:cstheme="minorHAnsi"/>
          <w:sz w:val="24"/>
          <w:szCs w:val="24"/>
        </w:rPr>
        <w:t xml:space="preserve"> or august Peshawar High Court. </w:t>
      </w:r>
    </w:p>
    <w:p w:rsidR="003D333F" w:rsidRPr="00C27803" w:rsidRDefault="003D333F" w:rsidP="003D333F">
      <w:pPr>
        <w:pStyle w:val="Heading1"/>
        <w:numPr>
          <w:ilvl w:val="1"/>
          <w:numId w:val="28"/>
        </w:numPr>
        <w:ind w:left="720"/>
        <w:rPr>
          <w:rFonts w:asciiTheme="minorHAnsi" w:hAnsiTheme="minorHAnsi" w:cstheme="minorHAnsi"/>
        </w:rPr>
      </w:pPr>
      <w:r w:rsidRPr="00C27803">
        <w:rPr>
          <w:rFonts w:asciiTheme="minorHAnsi" w:hAnsiTheme="minorHAnsi" w:cstheme="minorHAnsi"/>
        </w:rPr>
        <w:t>Q&amp;A</w:t>
      </w:r>
    </w:p>
    <w:tbl>
      <w:tblPr>
        <w:tblStyle w:val="LightGrid-Accent1"/>
        <w:tblW w:w="0" w:type="auto"/>
        <w:tblLook w:val="04A0"/>
      </w:tblPr>
      <w:tblGrid>
        <w:gridCol w:w="695"/>
        <w:gridCol w:w="3193"/>
        <w:gridCol w:w="5555"/>
      </w:tblGrid>
      <w:tr w:rsidR="003D333F" w:rsidRPr="00C27803" w:rsidTr="001D6A38">
        <w:trPr>
          <w:cnfStyle w:val="100000000000"/>
        </w:trPr>
        <w:tc>
          <w:tcPr>
            <w:cnfStyle w:val="001000000000"/>
            <w:tcW w:w="695" w:type="dxa"/>
          </w:tcPr>
          <w:p w:rsidR="003D333F" w:rsidRPr="00C27803" w:rsidRDefault="003D333F" w:rsidP="00C73428">
            <w:pPr>
              <w:spacing w:line="276" w:lineRule="auto"/>
              <w:rPr>
                <w:rFonts w:asciiTheme="minorHAnsi" w:hAnsiTheme="minorHAnsi" w:cstheme="minorHAnsi"/>
                <w:sz w:val="24"/>
                <w:szCs w:val="24"/>
              </w:rPr>
            </w:pPr>
            <w:proofErr w:type="spellStart"/>
            <w:r w:rsidRPr="00C27803">
              <w:rPr>
                <w:rFonts w:asciiTheme="minorHAnsi" w:hAnsiTheme="minorHAnsi" w:cstheme="minorHAnsi"/>
                <w:sz w:val="24"/>
                <w:szCs w:val="24"/>
              </w:rPr>
              <w:t>S.No</w:t>
            </w:r>
            <w:proofErr w:type="spellEnd"/>
          </w:p>
        </w:tc>
        <w:tc>
          <w:tcPr>
            <w:tcW w:w="3193" w:type="dxa"/>
          </w:tcPr>
          <w:p w:rsidR="003D333F" w:rsidRPr="00C27803" w:rsidRDefault="003D333F" w:rsidP="00C73428">
            <w:pPr>
              <w:spacing w:line="276" w:lineRule="auto"/>
              <w:jc w:val="both"/>
              <w:cnfStyle w:val="100000000000"/>
              <w:rPr>
                <w:rFonts w:asciiTheme="minorHAnsi" w:hAnsiTheme="minorHAnsi" w:cstheme="minorHAnsi"/>
                <w:sz w:val="24"/>
                <w:szCs w:val="24"/>
              </w:rPr>
            </w:pPr>
            <w:r w:rsidRPr="00C27803">
              <w:rPr>
                <w:rFonts w:asciiTheme="minorHAnsi" w:hAnsiTheme="minorHAnsi" w:cstheme="minorHAnsi"/>
                <w:sz w:val="24"/>
                <w:szCs w:val="24"/>
              </w:rPr>
              <w:t>Question</w:t>
            </w:r>
          </w:p>
        </w:tc>
        <w:tc>
          <w:tcPr>
            <w:tcW w:w="5555" w:type="dxa"/>
          </w:tcPr>
          <w:p w:rsidR="003D333F" w:rsidRPr="00C27803" w:rsidRDefault="003D333F" w:rsidP="00C73428">
            <w:pPr>
              <w:spacing w:line="276" w:lineRule="auto"/>
              <w:jc w:val="both"/>
              <w:cnfStyle w:val="100000000000"/>
              <w:rPr>
                <w:rFonts w:asciiTheme="minorHAnsi" w:hAnsiTheme="minorHAnsi" w:cstheme="minorHAnsi"/>
                <w:sz w:val="24"/>
                <w:szCs w:val="24"/>
              </w:rPr>
            </w:pPr>
            <w:r w:rsidRPr="00C27803">
              <w:rPr>
                <w:rFonts w:asciiTheme="minorHAnsi" w:hAnsiTheme="minorHAnsi" w:cstheme="minorHAnsi"/>
                <w:sz w:val="24"/>
                <w:szCs w:val="24"/>
              </w:rPr>
              <w:t>Answer</w:t>
            </w:r>
          </w:p>
        </w:tc>
      </w:tr>
      <w:tr w:rsidR="003D333F" w:rsidRPr="00C27803" w:rsidTr="001D6A38">
        <w:trPr>
          <w:cnfStyle w:val="000000100000"/>
        </w:trPr>
        <w:tc>
          <w:tcPr>
            <w:cnfStyle w:val="001000000000"/>
            <w:tcW w:w="695" w:type="dxa"/>
          </w:tcPr>
          <w:p w:rsidR="003D333F" w:rsidRPr="00C27803" w:rsidRDefault="00951DD5" w:rsidP="00C73428">
            <w:pPr>
              <w:spacing w:line="276" w:lineRule="auto"/>
              <w:rPr>
                <w:rFonts w:asciiTheme="minorHAnsi" w:hAnsiTheme="minorHAnsi" w:cstheme="minorHAnsi"/>
                <w:sz w:val="24"/>
                <w:szCs w:val="24"/>
              </w:rPr>
            </w:pPr>
            <w:r w:rsidRPr="00C27803">
              <w:rPr>
                <w:rFonts w:asciiTheme="minorHAnsi" w:hAnsiTheme="minorHAnsi" w:cstheme="minorHAnsi"/>
                <w:sz w:val="24"/>
                <w:szCs w:val="24"/>
              </w:rPr>
              <w:t>1</w:t>
            </w:r>
          </w:p>
        </w:tc>
        <w:tc>
          <w:tcPr>
            <w:tcW w:w="3193" w:type="dxa"/>
          </w:tcPr>
          <w:p w:rsidR="003D333F" w:rsidRPr="00C27803" w:rsidRDefault="00951DD5" w:rsidP="00C73428">
            <w:pPr>
              <w:spacing w:line="276" w:lineRule="auto"/>
              <w:jc w:val="both"/>
              <w:cnfStyle w:val="000000100000"/>
              <w:rPr>
                <w:rFonts w:cstheme="minorHAnsi"/>
                <w:sz w:val="24"/>
                <w:szCs w:val="24"/>
              </w:rPr>
            </w:pPr>
            <w:r w:rsidRPr="00C27803">
              <w:rPr>
                <w:rFonts w:cstheme="minorHAnsi"/>
                <w:sz w:val="24"/>
                <w:szCs w:val="24"/>
              </w:rPr>
              <w:t>Whether the case management rules are mandatory or directory?</w:t>
            </w:r>
          </w:p>
        </w:tc>
        <w:tc>
          <w:tcPr>
            <w:tcW w:w="5555" w:type="dxa"/>
          </w:tcPr>
          <w:p w:rsidR="003D333F" w:rsidRPr="00C27803" w:rsidRDefault="00951DD5" w:rsidP="00C73428">
            <w:pPr>
              <w:spacing w:line="276" w:lineRule="auto"/>
              <w:jc w:val="both"/>
              <w:cnfStyle w:val="000000100000"/>
              <w:rPr>
                <w:rFonts w:cstheme="minorHAnsi"/>
                <w:sz w:val="24"/>
                <w:szCs w:val="24"/>
              </w:rPr>
            </w:pPr>
            <w:r w:rsidRPr="00C27803">
              <w:rPr>
                <w:rFonts w:cstheme="minorHAnsi"/>
                <w:sz w:val="24"/>
                <w:szCs w:val="24"/>
              </w:rPr>
              <w:t>Case Management Rules are mandatory. In the proviso of Rule 1 of order 9-A, CPC, it is mentioned that reasons have to be recorded for not calling the case management conference.</w:t>
            </w:r>
          </w:p>
        </w:tc>
      </w:tr>
      <w:tr w:rsidR="003D333F" w:rsidRPr="00C27803" w:rsidTr="001D6A38">
        <w:trPr>
          <w:cnfStyle w:val="000000010000"/>
        </w:trPr>
        <w:tc>
          <w:tcPr>
            <w:cnfStyle w:val="001000000000"/>
            <w:tcW w:w="695" w:type="dxa"/>
          </w:tcPr>
          <w:p w:rsidR="003D333F" w:rsidRPr="00C27803" w:rsidRDefault="00951DD5" w:rsidP="00C73428">
            <w:pPr>
              <w:spacing w:line="276" w:lineRule="auto"/>
              <w:rPr>
                <w:rFonts w:asciiTheme="minorHAnsi" w:hAnsiTheme="minorHAnsi" w:cstheme="minorHAnsi"/>
                <w:sz w:val="24"/>
                <w:szCs w:val="24"/>
              </w:rPr>
            </w:pPr>
            <w:r w:rsidRPr="00C27803">
              <w:rPr>
                <w:rFonts w:asciiTheme="minorHAnsi" w:hAnsiTheme="minorHAnsi" w:cstheme="minorHAnsi"/>
                <w:sz w:val="24"/>
                <w:szCs w:val="24"/>
              </w:rPr>
              <w:t>2</w:t>
            </w:r>
          </w:p>
        </w:tc>
        <w:tc>
          <w:tcPr>
            <w:tcW w:w="3193" w:type="dxa"/>
          </w:tcPr>
          <w:p w:rsidR="003D333F" w:rsidRPr="00C27803" w:rsidRDefault="00951DD5" w:rsidP="00C73428">
            <w:pPr>
              <w:spacing w:line="276" w:lineRule="auto"/>
              <w:jc w:val="both"/>
              <w:cnfStyle w:val="000000010000"/>
              <w:rPr>
                <w:rFonts w:cstheme="minorHAnsi"/>
                <w:sz w:val="24"/>
                <w:szCs w:val="24"/>
              </w:rPr>
            </w:pPr>
            <w:r w:rsidRPr="00C27803">
              <w:rPr>
                <w:rFonts w:cstheme="minorHAnsi"/>
                <w:sz w:val="24"/>
                <w:szCs w:val="24"/>
              </w:rPr>
              <w:t>By Order 9-A, Rule 2(1</w:t>
            </w:r>
            <w:proofErr w:type="gramStart"/>
            <w:r w:rsidRPr="00C27803">
              <w:rPr>
                <w:rFonts w:cstheme="minorHAnsi"/>
                <w:sz w:val="24"/>
                <w:szCs w:val="24"/>
              </w:rPr>
              <w:t>)(</w:t>
            </w:r>
            <w:proofErr w:type="gramEnd"/>
            <w:r w:rsidRPr="00C27803">
              <w:rPr>
                <w:rFonts w:cstheme="minorHAnsi"/>
                <w:sz w:val="24"/>
                <w:szCs w:val="24"/>
              </w:rPr>
              <w:t xml:space="preserve">b) interlocutory applications have been barred during trial. </w:t>
            </w:r>
            <w:proofErr w:type="gramStart"/>
            <w:r w:rsidRPr="00C27803">
              <w:rPr>
                <w:rFonts w:cstheme="minorHAnsi"/>
                <w:sz w:val="24"/>
                <w:szCs w:val="24"/>
              </w:rPr>
              <w:t xml:space="preserve">It </w:t>
            </w:r>
            <w:r w:rsidR="00672C00" w:rsidRPr="00C27803">
              <w:rPr>
                <w:rFonts w:cstheme="minorHAnsi"/>
                <w:sz w:val="24"/>
                <w:szCs w:val="24"/>
              </w:rPr>
              <w:t xml:space="preserve"> not</w:t>
            </w:r>
            <w:proofErr w:type="gramEnd"/>
            <w:r w:rsidR="00672C00" w:rsidRPr="00C27803">
              <w:rPr>
                <w:rFonts w:cstheme="minorHAnsi"/>
                <w:sz w:val="24"/>
                <w:szCs w:val="24"/>
              </w:rPr>
              <w:t xml:space="preserve"> against principles of natural justice? How can one foresee a situation where he will not be in need of moving a genuine application during trial?</w:t>
            </w:r>
          </w:p>
        </w:tc>
        <w:tc>
          <w:tcPr>
            <w:tcW w:w="5555" w:type="dxa"/>
          </w:tcPr>
          <w:p w:rsidR="003D333F" w:rsidRPr="00C27803" w:rsidRDefault="00672C00" w:rsidP="00C73428">
            <w:pPr>
              <w:spacing w:line="276" w:lineRule="auto"/>
              <w:jc w:val="both"/>
              <w:cnfStyle w:val="000000010000"/>
              <w:rPr>
                <w:rFonts w:cstheme="minorHAnsi"/>
                <w:sz w:val="24"/>
                <w:szCs w:val="24"/>
              </w:rPr>
            </w:pPr>
            <w:r w:rsidRPr="00C27803">
              <w:rPr>
                <w:rFonts w:cstheme="minorHAnsi"/>
                <w:sz w:val="24"/>
                <w:szCs w:val="24"/>
              </w:rPr>
              <w:t>Every interlocutory application during trial has not been barred. The rule in fact</w:t>
            </w:r>
            <w:r w:rsidR="00C73428" w:rsidRPr="00C27803">
              <w:rPr>
                <w:rFonts w:cstheme="minorHAnsi"/>
                <w:sz w:val="24"/>
                <w:szCs w:val="24"/>
              </w:rPr>
              <w:t xml:space="preserve"> carries an element of estoppels. Where any situation could have been foreseen by a party and necessary application was not moved at stage of application management, the same will be debarred and not otherwise. As a witness dies, necessitating additional evidence, it will be seen by the court deciding the application, moved at the stage of trial, when the witness died and whether or not party was vigilant moving the application at an appropriate time.</w:t>
            </w:r>
          </w:p>
        </w:tc>
      </w:tr>
      <w:tr w:rsidR="003D333F" w:rsidRPr="00C27803" w:rsidTr="001D6A38">
        <w:trPr>
          <w:cnfStyle w:val="000000100000"/>
        </w:trPr>
        <w:tc>
          <w:tcPr>
            <w:cnfStyle w:val="001000000000"/>
            <w:tcW w:w="695" w:type="dxa"/>
          </w:tcPr>
          <w:p w:rsidR="003D333F" w:rsidRPr="00C27803" w:rsidRDefault="00C73428" w:rsidP="00C73428">
            <w:pPr>
              <w:spacing w:line="276" w:lineRule="auto"/>
              <w:rPr>
                <w:rFonts w:asciiTheme="minorHAnsi" w:hAnsiTheme="minorHAnsi" w:cstheme="minorHAnsi"/>
                <w:sz w:val="24"/>
                <w:szCs w:val="24"/>
              </w:rPr>
            </w:pPr>
            <w:r w:rsidRPr="00C27803">
              <w:rPr>
                <w:rFonts w:asciiTheme="minorHAnsi" w:hAnsiTheme="minorHAnsi" w:cstheme="minorHAnsi"/>
                <w:sz w:val="24"/>
                <w:szCs w:val="24"/>
              </w:rPr>
              <w:t>3</w:t>
            </w:r>
          </w:p>
        </w:tc>
        <w:tc>
          <w:tcPr>
            <w:tcW w:w="3193" w:type="dxa"/>
          </w:tcPr>
          <w:p w:rsidR="003D333F" w:rsidRPr="00C27803" w:rsidRDefault="00C73428" w:rsidP="00C73428">
            <w:pPr>
              <w:spacing w:line="276" w:lineRule="auto"/>
              <w:jc w:val="both"/>
              <w:cnfStyle w:val="000000100000"/>
              <w:rPr>
                <w:rFonts w:cstheme="minorHAnsi"/>
                <w:sz w:val="24"/>
                <w:szCs w:val="24"/>
              </w:rPr>
            </w:pPr>
            <w:r w:rsidRPr="00C27803">
              <w:rPr>
                <w:rFonts w:cstheme="minorHAnsi"/>
                <w:sz w:val="24"/>
                <w:szCs w:val="24"/>
              </w:rPr>
              <w:t>Where the case management rules are applicable to civil appeals?</w:t>
            </w:r>
          </w:p>
        </w:tc>
        <w:tc>
          <w:tcPr>
            <w:tcW w:w="5555" w:type="dxa"/>
          </w:tcPr>
          <w:p w:rsidR="003D333F" w:rsidRPr="00C27803" w:rsidRDefault="00C73428" w:rsidP="00C73428">
            <w:pPr>
              <w:spacing w:line="276" w:lineRule="auto"/>
              <w:jc w:val="both"/>
              <w:cnfStyle w:val="000000100000"/>
              <w:rPr>
                <w:rFonts w:cstheme="minorHAnsi"/>
                <w:sz w:val="24"/>
                <w:szCs w:val="24"/>
              </w:rPr>
            </w:pPr>
            <w:r w:rsidRPr="00C27803">
              <w:rPr>
                <w:rFonts w:cstheme="minorHAnsi"/>
                <w:sz w:val="24"/>
                <w:szCs w:val="24"/>
              </w:rPr>
              <w:t>It is clear from Order 9-A Rule 1, CPC, that rules are applicable to the appeal, as much as they are applicable to plaint and petition. However, what course is to be followed will depend on facts and circumstances of the case. Thus the appellate court proceedings may require a case management at pre-admission stage, in deciding miscellaneous applications of fixing time schedule for arguments.</w:t>
            </w:r>
          </w:p>
        </w:tc>
      </w:tr>
      <w:tr w:rsidR="00043B13" w:rsidRPr="00C27803" w:rsidTr="001D6A38">
        <w:trPr>
          <w:cnfStyle w:val="000000010000"/>
        </w:trPr>
        <w:tc>
          <w:tcPr>
            <w:cnfStyle w:val="001000000000"/>
            <w:tcW w:w="695" w:type="dxa"/>
          </w:tcPr>
          <w:p w:rsidR="00043B13" w:rsidRPr="00C27803" w:rsidRDefault="00043B13" w:rsidP="00C73428">
            <w:pPr>
              <w:rPr>
                <w:rFonts w:asciiTheme="minorHAnsi" w:hAnsiTheme="minorHAnsi" w:cstheme="minorHAnsi"/>
                <w:sz w:val="24"/>
                <w:szCs w:val="24"/>
              </w:rPr>
            </w:pPr>
            <w:r w:rsidRPr="00C27803">
              <w:rPr>
                <w:rFonts w:asciiTheme="minorHAnsi" w:hAnsiTheme="minorHAnsi" w:cstheme="minorHAnsi"/>
                <w:sz w:val="24"/>
                <w:szCs w:val="24"/>
              </w:rPr>
              <w:t>4</w:t>
            </w:r>
          </w:p>
        </w:tc>
        <w:tc>
          <w:tcPr>
            <w:tcW w:w="3193" w:type="dxa"/>
          </w:tcPr>
          <w:p w:rsidR="00043B13" w:rsidRPr="00C27803" w:rsidRDefault="00043B13" w:rsidP="00C73428">
            <w:pPr>
              <w:jc w:val="both"/>
              <w:cnfStyle w:val="000000010000"/>
              <w:rPr>
                <w:rFonts w:cstheme="minorHAnsi"/>
                <w:sz w:val="24"/>
                <w:szCs w:val="24"/>
              </w:rPr>
            </w:pPr>
            <w:r w:rsidRPr="00C27803">
              <w:rPr>
                <w:rFonts w:cstheme="minorHAnsi"/>
                <w:sz w:val="24"/>
                <w:szCs w:val="24"/>
              </w:rPr>
              <w:t>When pleadings are verified on oath, why is examination of parties needed?</w:t>
            </w:r>
          </w:p>
        </w:tc>
        <w:tc>
          <w:tcPr>
            <w:tcW w:w="5555" w:type="dxa"/>
          </w:tcPr>
          <w:p w:rsidR="00043B13" w:rsidRPr="00C27803" w:rsidRDefault="00043B13" w:rsidP="00043B13">
            <w:pPr>
              <w:jc w:val="both"/>
              <w:cnfStyle w:val="000000010000"/>
              <w:rPr>
                <w:rFonts w:cstheme="minorHAnsi"/>
                <w:sz w:val="24"/>
                <w:szCs w:val="24"/>
              </w:rPr>
            </w:pPr>
            <w:r w:rsidRPr="00C27803">
              <w:rPr>
                <w:rFonts w:cstheme="minorHAnsi"/>
                <w:sz w:val="24"/>
                <w:szCs w:val="24"/>
              </w:rPr>
              <w:t>Examination of parties is not done to cross verify pleadings or for that matter the truth or falsehood of the deponent. The object of examination of the parties is clarification of controversy, so that precise point of dispute is ascertained.</w:t>
            </w:r>
          </w:p>
        </w:tc>
      </w:tr>
    </w:tbl>
    <w:p w:rsidR="00975FDC" w:rsidRPr="00C27803" w:rsidRDefault="00975FDC" w:rsidP="006B61CB">
      <w:pPr>
        <w:pStyle w:val="Heading1"/>
        <w:numPr>
          <w:ilvl w:val="1"/>
          <w:numId w:val="33"/>
        </w:numPr>
        <w:spacing w:after="240"/>
        <w:ind w:left="450" w:hanging="450"/>
        <w:rPr>
          <w:rFonts w:asciiTheme="minorHAnsi" w:hAnsiTheme="minorHAnsi" w:cstheme="minorHAnsi"/>
        </w:rPr>
      </w:pPr>
      <w:r w:rsidRPr="00C27803">
        <w:rPr>
          <w:rFonts w:asciiTheme="minorHAnsi" w:hAnsiTheme="minorHAnsi" w:cstheme="minorHAnsi"/>
        </w:rPr>
        <w:lastRenderedPageBreak/>
        <w:t>Conclusion</w:t>
      </w:r>
    </w:p>
    <w:p w:rsidR="00975FDC" w:rsidRPr="00C27803" w:rsidRDefault="00106068" w:rsidP="00975FDC">
      <w:pPr>
        <w:pStyle w:val="ListParagraph"/>
        <w:spacing w:line="360" w:lineRule="auto"/>
        <w:ind w:left="0"/>
        <w:jc w:val="both"/>
        <w:rPr>
          <w:rFonts w:cstheme="minorHAnsi"/>
          <w:sz w:val="24"/>
          <w:szCs w:val="24"/>
        </w:rPr>
      </w:pPr>
      <w:r w:rsidRPr="00C27803">
        <w:rPr>
          <w:rFonts w:cstheme="minorHAnsi"/>
          <w:sz w:val="24"/>
          <w:szCs w:val="24"/>
        </w:rPr>
        <w:t>6.1</w:t>
      </w:r>
      <w:r w:rsidRPr="00C27803">
        <w:rPr>
          <w:rFonts w:cstheme="minorHAnsi"/>
          <w:sz w:val="24"/>
          <w:szCs w:val="24"/>
        </w:rPr>
        <w:tab/>
        <w:t>Further trainings on case management rules are needed to improve understanding of the rules, both by the bench and the bar.</w:t>
      </w:r>
    </w:p>
    <w:p w:rsidR="00106068" w:rsidRPr="00C27803" w:rsidRDefault="00106068" w:rsidP="00975FDC">
      <w:pPr>
        <w:pStyle w:val="ListParagraph"/>
        <w:spacing w:line="360" w:lineRule="auto"/>
        <w:ind w:left="0"/>
        <w:jc w:val="both"/>
        <w:rPr>
          <w:rFonts w:cstheme="minorHAnsi"/>
          <w:sz w:val="24"/>
          <w:szCs w:val="24"/>
        </w:rPr>
      </w:pPr>
      <w:r w:rsidRPr="00C27803">
        <w:rPr>
          <w:rFonts w:cstheme="minorHAnsi"/>
          <w:sz w:val="24"/>
          <w:szCs w:val="24"/>
        </w:rPr>
        <w:t>6.2</w:t>
      </w:r>
      <w:r w:rsidRPr="00C27803">
        <w:rPr>
          <w:rFonts w:cstheme="minorHAnsi"/>
          <w:sz w:val="24"/>
          <w:szCs w:val="24"/>
        </w:rPr>
        <w:tab/>
        <w:t xml:space="preserve">The bar members may discuss the rules in their meetings, formulate a draft of their views and send it to </w:t>
      </w:r>
      <w:proofErr w:type="spellStart"/>
      <w:r w:rsidRPr="00C27803">
        <w:rPr>
          <w:rFonts w:cstheme="minorHAnsi"/>
          <w:sz w:val="24"/>
          <w:szCs w:val="24"/>
        </w:rPr>
        <w:t>KPJA</w:t>
      </w:r>
      <w:proofErr w:type="spellEnd"/>
      <w:r w:rsidRPr="00C27803">
        <w:rPr>
          <w:rFonts w:cstheme="minorHAnsi"/>
          <w:sz w:val="24"/>
          <w:szCs w:val="24"/>
        </w:rPr>
        <w:t>. The Academy shall also provide the facility of the resource persons, if asked by the bar.</w:t>
      </w:r>
    </w:p>
    <w:p w:rsidR="00106068" w:rsidRPr="00C27803" w:rsidRDefault="00106068" w:rsidP="00975FDC">
      <w:pPr>
        <w:pStyle w:val="ListParagraph"/>
        <w:spacing w:line="360" w:lineRule="auto"/>
        <w:ind w:left="0"/>
        <w:jc w:val="both"/>
        <w:rPr>
          <w:rFonts w:cstheme="minorHAnsi"/>
          <w:sz w:val="24"/>
          <w:szCs w:val="24"/>
        </w:rPr>
      </w:pPr>
    </w:p>
    <w:sectPr w:rsidR="00106068" w:rsidRPr="00C27803" w:rsidSect="004C75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66D" w:rsidRDefault="001B666D" w:rsidP="00D63A4E">
      <w:pPr>
        <w:spacing w:after="0" w:line="240" w:lineRule="auto"/>
      </w:pPr>
      <w:r>
        <w:separator/>
      </w:r>
    </w:p>
  </w:endnote>
  <w:endnote w:type="continuationSeparator" w:id="0">
    <w:p w:rsidR="001B666D" w:rsidRDefault="001B666D" w:rsidP="00D63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79751"/>
      <w:docPartObj>
        <w:docPartGallery w:val="Page Numbers (Bottom of Page)"/>
        <w:docPartUnique/>
      </w:docPartObj>
    </w:sdtPr>
    <w:sdtContent>
      <w:sdt>
        <w:sdtPr>
          <w:id w:val="565050523"/>
          <w:docPartObj>
            <w:docPartGallery w:val="Page Numbers (Top of Page)"/>
            <w:docPartUnique/>
          </w:docPartObj>
        </w:sdtPr>
        <w:sdtContent>
          <w:p w:rsidR="00672C00" w:rsidRDefault="00672C00">
            <w:pPr>
              <w:pStyle w:val="Footer"/>
              <w:jc w:val="right"/>
            </w:pPr>
            <w:r>
              <w:t xml:space="preserve">Page </w:t>
            </w:r>
            <w:r w:rsidR="00D02B2B">
              <w:rPr>
                <w:b/>
                <w:sz w:val="24"/>
                <w:szCs w:val="24"/>
              </w:rPr>
              <w:fldChar w:fldCharType="begin"/>
            </w:r>
            <w:r>
              <w:rPr>
                <w:b/>
              </w:rPr>
              <w:instrText xml:space="preserve"> PAGE </w:instrText>
            </w:r>
            <w:r w:rsidR="00D02B2B">
              <w:rPr>
                <w:b/>
                <w:sz w:val="24"/>
                <w:szCs w:val="24"/>
              </w:rPr>
              <w:fldChar w:fldCharType="separate"/>
            </w:r>
            <w:r w:rsidR="00CA1C49">
              <w:rPr>
                <w:b/>
                <w:noProof/>
              </w:rPr>
              <w:t>10</w:t>
            </w:r>
            <w:r w:rsidR="00D02B2B">
              <w:rPr>
                <w:b/>
                <w:sz w:val="24"/>
                <w:szCs w:val="24"/>
              </w:rPr>
              <w:fldChar w:fldCharType="end"/>
            </w:r>
            <w:r>
              <w:t xml:space="preserve"> of </w:t>
            </w:r>
            <w:r w:rsidR="00D02B2B">
              <w:rPr>
                <w:b/>
                <w:sz w:val="24"/>
                <w:szCs w:val="24"/>
              </w:rPr>
              <w:fldChar w:fldCharType="begin"/>
            </w:r>
            <w:r>
              <w:rPr>
                <w:b/>
              </w:rPr>
              <w:instrText xml:space="preserve"> NUMPAGES  </w:instrText>
            </w:r>
            <w:r w:rsidR="00D02B2B">
              <w:rPr>
                <w:b/>
                <w:sz w:val="24"/>
                <w:szCs w:val="24"/>
              </w:rPr>
              <w:fldChar w:fldCharType="separate"/>
            </w:r>
            <w:r w:rsidR="00CA1C49">
              <w:rPr>
                <w:b/>
                <w:noProof/>
              </w:rPr>
              <w:t>12</w:t>
            </w:r>
            <w:r w:rsidR="00D02B2B">
              <w:rPr>
                <w:b/>
                <w:sz w:val="24"/>
                <w:szCs w:val="24"/>
              </w:rPr>
              <w:fldChar w:fldCharType="end"/>
            </w:r>
          </w:p>
        </w:sdtContent>
      </w:sdt>
    </w:sdtContent>
  </w:sdt>
  <w:p w:rsidR="00672C00" w:rsidRDefault="00672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66D" w:rsidRDefault="001B666D" w:rsidP="00D63A4E">
      <w:pPr>
        <w:spacing w:after="0" w:line="240" w:lineRule="auto"/>
      </w:pPr>
      <w:r>
        <w:separator/>
      </w:r>
    </w:p>
  </w:footnote>
  <w:footnote w:type="continuationSeparator" w:id="0">
    <w:p w:rsidR="001B666D" w:rsidRDefault="001B666D" w:rsidP="00D63A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DFF"/>
    <w:multiLevelType w:val="hybridMultilevel"/>
    <w:tmpl w:val="A6384A84"/>
    <w:lvl w:ilvl="0" w:tplc="57560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85142"/>
    <w:multiLevelType w:val="hybridMultilevel"/>
    <w:tmpl w:val="1C76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4765C"/>
    <w:multiLevelType w:val="multilevel"/>
    <w:tmpl w:val="BEFA1A94"/>
    <w:lvl w:ilvl="0">
      <w:start w:val="1"/>
      <w:numFmt w:val="decimal"/>
      <w:lvlText w:val="%1."/>
      <w:lvlJc w:val="left"/>
      <w:pPr>
        <w:ind w:left="1080" w:hanging="360"/>
      </w:p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nsid w:val="0819530E"/>
    <w:multiLevelType w:val="hybridMultilevel"/>
    <w:tmpl w:val="1D302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20F1E"/>
    <w:multiLevelType w:val="hybridMultilevel"/>
    <w:tmpl w:val="610E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DA68E9"/>
    <w:multiLevelType w:val="multilevel"/>
    <w:tmpl w:val="0A1C3C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C0B2199"/>
    <w:multiLevelType w:val="hybridMultilevel"/>
    <w:tmpl w:val="5272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04DB6"/>
    <w:multiLevelType w:val="hybridMultilevel"/>
    <w:tmpl w:val="020A8A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7F6927"/>
    <w:multiLevelType w:val="multilevel"/>
    <w:tmpl w:val="48D2ED16"/>
    <w:lvl w:ilvl="0">
      <w:start w:val="1"/>
      <w:numFmt w:val="decimal"/>
      <w:lvlText w:val="%1."/>
      <w:lvlJc w:val="left"/>
      <w:pPr>
        <w:ind w:left="720" w:hanging="360"/>
      </w:pPr>
    </w:lvl>
    <w:lvl w:ilv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FA5676"/>
    <w:multiLevelType w:val="hybridMultilevel"/>
    <w:tmpl w:val="7054D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D4CC5"/>
    <w:multiLevelType w:val="hybridMultilevel"/>
    <w:tmpl w:val="CC32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B4D8D"/>
    <w:multiLevelType w:val="multilevel"/>
    <w:tmpl w:val="E17AC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2222F7D"/>
    <w:multiLevelType w:val="hybridMultilevel"/>
    <w:tmpl w:val="24E27DAE"/>
    <w:lvl w:ilvl="0" w:tplc="FE00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B82B2E"/>
    <w:multiLevelType w:val="multilevel"/>
    <w:tmpl w:val="61706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8E47CB0"/>
    <w:multiLevelType w:val="multilevel"/>
    <w:tmpl w:val="97C84FA4"/>
    <w:lvl w:ilvl="0">
      <w:start w:val="4"/>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9205AA5"/>
    <w:multiLevelType w:val="hybridMultilevel"/>
    <w:tmpl w:val="7B42F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B67C2"/>
    <w:multiLevelType w:val="multilevel"/>
    <w:tmpl w:val="7F58E77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0CA646F"/>
    <w:multiLevelType w:val="hybridMultilevel"/>
    <w:tmpl w:val="6B1EE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A2D9F"/>
    <w:multiLevelType w:val="multilevel"/>
    <w:tmpl w:val="B69871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58F7F25"/>
    <w:multiLevelType w:val="multilevel"/>
    <w:tmpl w:val="CB389FF2"/>
    <w:lvl w:ilvl="0">
      <w:start w:val="1"/>
      <w:numFmt w:val="decimal"/>
      <w:lvlText w:val="%1."/>
      <w:lvlJc w:val="left"/>
      <w:pPr>
        <w:ind w:left="720" w:hanging="360"/>
      </w:pPr>
    </w:lvl>
    <w:lvl w:ilvl="1">
      <w:start w:val="12"/>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20">
    <w:nsid w:val="374E58B0"/>
    <w:multiLevelType w:val="hybridMultilevel"/>
    <w:tmpl w:val="932A3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E70F95"/>
    <w:multiLevelType w:val="multilevel"/>
    <w:tmpl w:val="106E88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A84BE5"/>
    <w:multiLevelType w:val="hybridMultilevel"/>
    <w:tmpl w:val="C93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FE3B13"/>
    <w:multiLevelType w:val="hybridMultilevel"/>
    <w:tmpl w:val="08B0A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932EC7"/>
    <w:multiLevelType w:val="multilevel"/>
    <w:tmpl w:val="67B298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4E1907"/>
    <w:multiLevelType w:val="hybridMultilevel"/>
    <w:tmpl w:val="EB500820"/>
    <w:lvl w:ilvl="0" w:tplc="47029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C55BCE"/>
    <w:multiLevelType w:val="hybridMultilevel"/>
    <w:tmpl w:val="6B06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56864"/>
    <w:multiLevelType w:val="hybridMultilevel"/>
    <w:tmpl w:val="21FE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82059C"/>
    <w:multiLevelType w:val="hybridMultilevel"/>
    <w:tmpl w:val="A764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A1A7E"/>
    <w:multiLevelType w:val="multilevel"/>
    <w:tmpl w:val="6CB6ED4C"/>
    <w:lvl w:ilvl="0">
      <w:start w:val="1"/>
      <w:numFmt w:val="decimal"/>
      <w:lvlText w:val="%1."/>
      <w:lvlJc w:val="left"/>
      <w:pPr>
        <w:ind w:left="390" w:hanging="360"/>
      </w:pPr>
      <w:rPr>
        <w:rFonts w:hint="default"/>
      </w:rPr>
    </w:lvl>
    <w:lvl w:ilvl="1">
      <w:start w:val="1"/>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470" w:hanging="1440"/>
      </w:pPr>
      <w:rPr>
        <w:rFonts w:hint="default"/>
      </w:rPr>
    </w:lvl>
  </w:abstractNum>
  <w:abstractNum w:abstractNumId="30">
    <w:nsid w:val="54336F14"/>
    <w:multiLevelType w:val="multilevel"/>
    <w:tmpl w:val="25301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5501ABC"/>
    <w:multiLevelType w:val="multilevel"/>
    <w:tmpl w:val="C9101FBE"/>
    <w:lvl w:ilvl="0">
      <w:start w:val="6"/>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32">
    <w:nsid w:val="571E5135"/>
    <w:multiLevelType w:val="multilevel"/>
    <w:tmpl w:val="668A54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8D934E9"/>
    <w:multiLevelType w:val="hybridMultilevel"/>
    <w:tmpl w:val="3202D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64DF4"/>
    <w:multiLevelType w:val="multilevel"/>
    <w:tmpl w:val="80A23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3561EF5"/>
    <w:multiLevelType w:val="hybridMultilevel"/>
    <w:tmpl w:val="BFC43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274BBF"/>
    <w:multiLevelType w:val="multilevel"/>
    <w:tmpl w:val="4F583A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FE557B"/>
    <w:multiLevelType w:val="hybridMultilevel"/>
    <w:tmpl w:val="0EE4B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8B3753"/>
    <w:multiLevelType w:val="hybridMultilevel"/>
    <w:tmpl w:val="78CA7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250826"/>
    <w:multiLevelType w:val="hybridMultilevel"/>
    <w:tmpl w:val="1286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1C72F8"/>
    <w:multiLevelType w:val="multilevel"/>
    <w:tmpl w:val="C324B7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89249C3"/>
    <w:multiLevelType w:val="hybridMultilevel"/>
    <w:tmpl w:val="6BFC42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C12F8E"/>
    <w:multiLevelType w:val="hybridMultilevel"/>
    <w:tmpl w:val="4B50936C"/>
    <w:lvl w:ilvl="0" w:tplc="FAD2E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D35738"/>
    <w:multiLevelType w:val="hybridMultilevel"/>
    <w:tmpl w:val="A42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30"/>
  </w:num>
  <w:num w:numId="5">
    <w:abstractNumId w:val="23"/>
  </w:num>
  <w:num w:numId="6">
    <w:abstractNumId w:val="18"/>
  </w:num>
  <w:num w:numId="7">
    <w:abstractNumId w:val="32"/>
  </w:num>
  <w:num w:numId="8">
    <w:abstractNumId w:val="9"/>
  </w:num>
  <w:num w:numId="9">
    <w:abstractNumId w:val="17"/>
  </w:num>
  <w:num w:numId="10">
    <w:abstractNumId w:val="28"/>
  </w:num>
  <w:num w:numId="11">
    <w:abstractNumId w:val="34"/>
  </w:num>
  <w:num w:numId="12">
    <w:abstractNumId w:val="38"/>
  </w:num>
  <w:num w:numId="13">
    <w:abstractNumId w:val="41"/>
  </w:num>
  <w:num w:numId="14">
    <w:abstractNumId w:val="27"/>
  </w:num>
  <w:num w:numId="15">
    <w:abstractNumId w:val="3"/>
  </w:num>
  <w:num w:numId="16">
    <w:abstractNumId w:val="6"/>
  </w:num>
  <w:num w:numId="17">
    <w:abstractNumId w:val="12"/>
  </w:num>
  <w:num w:numId="18">
    <w:abstractNumId w:val="1"/>
  </w:num>
  <w:num w:numId="19">
    <w:abstractNumId w:val="25"/>
  </w:num>
  <w:num w:numId="20">
    <w:abstractNumId w:val="42"/>
  </w:num>
  <w:num w:numId="21">
    <w:abstractNumId w:val="29"/>
  </w:num>
  <w:num w:numId="22">
    <w:abstractNumId w:val="14"/>
  </w:num>
  <w:num w:numId="23">
    <w:abstractNumId w:val="24"/>
  </w:num>
  <w:num w:numId="24">
    <w:abstractNumId w:val="40"/>
  </w:num>
  <w:num w:numId="25">
    <w:abstractNumId w:val="36"/>
  </w:num>
  <w:num w:numId="26">
    <w:abstractNumId w:val="7"/>
  </w:num>
  <w:num w:numId="27">
    <w:abstractNumId w:val="31"/>
  </w:num>
  <w:num w:numId="28">
    <w:abstractNumId w:val="2"/>
  </w:num>
  <w:num w:numId="29">
    <w:abstractNumId w:val="35"/>
  </w:num>
  <w:num w:numId="30">
    <w:abstractNumId w:val="21"/>
  </w:num>
  <w:num w:numId="31">
    <w:abstractNumId w:val="43"/>
  </w:num>
  <w:num w:numId="32">
    <w:abstractNumId w:val="37"/>
  </w:num>
  <w:num w:numId="33">
    <w:abstractNumId w:val="8"/>
  </w:num>
  <w:num w:numId="34">
    <w:abstractNumId w:val="39"/>
  </w:num>
  <w:num w:numId="35">
    <w:abstractNumId w:val="4"/>
  </w:num>
  <w:num w:numId="36">
    <w:abstractNumId w:val="20"/>
  </w:num>
  <w:num w:numId="37">
    <w:abstractNumId w:val="22"/>
  </w:num>
  <w:num w:numId="38">
    <w:abstractNumId w:val="15"/>
  </w:num>
  <w:num w:numId="39">
    <w:abstractNumId w:val="19"/>
  </w:num>
  <w:num w:numId="40">
    <w:abstractNumId w:val="10"/>
  </w:num>
  <w:num w:numId="41">
    <w:abstractNumId w:val="26"/>
  </w:num>
  <w:num w:numId="42">
    <w:abstractNumId w:val="16"/>
  </w:num>
  <w:num w:numId="43">
    <w:abstractNumId w:val="33"/>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useFELayout/>
  </w:compat>
  <w:rsids>
    <w:rsidRoot w:val="000E0382"/>
    <w:rsid w:val="00006F69"/>
    <w:rsid w:val="00007429"/>
    <w:rsid w:val="000219D1"/>
    <w:rsid w:val="000314ED"/>
    <w:rsid w:val="0004156E"/>
    <w:rsid w:val="00043B13"/>
    <w:rsid w:val="000501AE"/>
    <w:rsid w:val="00054D0D"/>
    <w:rsid w:val="00071E82"/>
    <w:rsid w:val="00073C82"/>
    <w:rsid w:val="00076427"/>
    <w:rsid w:val="00083D61"/>
    <w:rsid w:val="00094EE2"/>
    <w:rsid w:val="000A16C4"/>
    <w:rsid w:val="000D1CE3"/>
    <w:rsid w:val="000E0382"/>
    <w:rsid w:val="000F28ED"/>
    <w:rsid w:val="000F4267"/>
    <w:rsid w:val="000F6E6D"/>
    <w:rsid w:val="001019A6"/>
    <w:rsid w:val="00106068"/>
    <w:rsid w:val="00112C49"/>
    <w:rsid w:val="00127960"/>
    <w:rsid w:val="0015758E"/>
    <w:rsid w:val="00166632"/>
    <w:rsid w:val="001701F4"/>
    <w:rsid w:val="0017625A"/>
    <w:rsid w:val="00180395"/>
    <w:rsid w:val="001A19C0"/>
    <w:rsid w:val="001A432D"/>
    <w:rsid w:val="001A5D6D"/>
    <w:rsid w:val="001B3494"/>
    <w:rsid w:val="001B6404"/>
    <w:rsid w:val="001B666D"/>
    <w:rsid w:val="001C62A6"/>
    <w:rsid w:val="001C75AD"/>
    <w:rsid w:val="001D6764"/>
    <w:rsid w:val="001D6A38"/>
    <w:rsid w:val="001D6D59"/>
    <w:rsid w:val="001D719A"/>
    <w:rsid w:val="001E2626"/>
    <w:rsid w:val="001E755F"/>
    <w:rsid w:val="00206997"/>
    <w:rsid w:val="00252C04"/>
    <w:rsid w:val="00253997"/>
    <w:rsid w:val="0026349C"/>
    <w:rsid w:val="00264790"/>
    <w:rsid w:val="002831D1"/>
    <w:rsid w:val="002A4D75"/>
    <w:rsid w:val="002A6B6D"/>
    <w:rsid w:val="002C465C"/>
    <w:rsid w:val="002F0554"/>
    <w:rsid w:val="002F37D9"/>
    <w:rsid w:val="002F790B"/>
    <w:rsid w:val="0030207A"/>
    <w:rsid w:val="003037D2"/>
    <w:rsid w:val="0034033F"/>
    <w:rsid w:val="00341092"/>
    <w:rsid w:val="003420E7"/>
    <w:rsid w:val="0034579A"/>
    <w:rsid w:val="00347B4C"/>
    <w:rsid w:val="003617E0"/>
    <w:rsid w:val="00362CAE"/>
    <w:rsid w:val="003759DA"/>
    <w:rsid w:val="00381354"/>
    <w:rsid w:val="003824C5"/>
    <w:rsid w:val="00387D02"/>
    <w:rsid w:val="00394A0A"/>
    <w:rsid w:val="003B5139"/>
    <w:rsid w:val="003D2FC9"/>
    <w:rsid w:val="003D333F"/>
    <w:rsid w:val="003D4E54"/>
    <w:rsid w:val="003E57CE"/>
    <w:rsid w:val="003F5058"/>
    <w:rsid w:val="00405E30"/>
    <w:rsid w:val="00431158"/>
    <w:rsid w:val="004376EF"/>
    <w:rsid w:val="004534E2"/>
    <w:rsid w:val="004562E1"/>
    <w:rsid w:val="0046217D"/>
    <w:rsid w:val="00466858"/>
    <w:rsid w:val="00473103"/>
    <w:rsid w:val="004C75FB"/>
    <w:rsid w:val="00506574"/>
    <w:rsid w:val="005114A5"/>
    <w:rsid w:val="005120A7"/>
    <w:rsid w:val="0051272E"/>
    <w:rsid w:val="00513AA3"/>
    <w:rsid w:val="00521BC1"/>
    <w:rsid w:val="00543011"/>
    <w:rsid w:val="005527C1"/>
    <w:rsid w:val="005564B0"/>
    <w:rsid w:val="00561601"/>
    <w:rsid w:val="005662DC"/>
    <w:rsid w:val="00567F38"/>
    <w:rsid w:val="005718E8"/>
    <w:rsid w:val="005B6947"/>
    <w:rsid w:val="005E12A9"/>
    <w:rsid w:val="005F1728"/>
    <w:rsid w:val="00604A00"/>
    <w:rsid w:val="00605286"/>
    <w:rsid w:val="00616648"/>
    <w:rsid w:val="00620EE9"/>
    <w:rsid w:val="00631C8E"/>
    <w:rsid w:val="00637292"/>
    <w:rsid w:val="006415AA"/>
    <w:rsid w:val="00662FFA"/>
    <w:rsid w:val="006645B6"/>
    <w:rsid w:val="00672C00"/>
    <w:rsid w:val="006843A8"/>
    <w:rsid w:val="006A10DB"/>
    <w:rsid w:val="006A28BF"/>
    <w:rsid w:val="006A749A"/>
    <w:rsid w:val="006B61CB"/>
    <w:rsid w:val="006E68A0"/>
    <w:rsid w:val="00725CCC"/>
    <w:rsid w:val="00776CCA"/>
    <w:rsid w:val="00786958"/>
    <w:rsid w:val="00791E04"/>
    <w:rsid w:val="007B4D03"/>
    <w:rsid w:val="007B4D94"/>
    <w:rsid w:val="007B711F"/>
    <w:rsid w:val="007C5B5C"/>
    <w:rsid w:val="007D6AD0"/>
    <w:rsid w:val="0080562E"/>
    <w:rsid w:val="00823599"/>
    <w:rsid w:val="00823848"/>
    <w:rsid w:val="00823871"/>
    <w:rsid w:val="00843989"/>
    <w:rsid w:val="008448C7"/>
    <w:rsid w:val="00847C17"/>
    <w:rsid w:val="00857285"/>
    <w:rsid w:val="00865D67"/>
    <w:rsid w:val="00895D68"/>
    <w:rsid w:val="008A2D46"/>
    <w:rsid w:val="00904AD9"/>
    <w:rsid w:val="00906F6A"/>
    <w:rsid w:val="0091402B"/>
    <w:rsid w:val="00914F15"/>
    <w:rsid w:val="00921541"/>
    <w:rsid w:val="009263EE"/>
    <w:rsid w:val="00951DD5"/>
    <w:rsid w:val="00957011"/>
    <w:rsid w:val="0096437C"/>
    <w:rsid w:val="00966993"/>
    <w:rsid w:val="00975FDC"/>
    <w:rsid w:val="00976FD3"/>
    <w:rsid w:val="00980E99"/>
    <w:rsid w:val="009812AB"/>
    <w:rsid w:val="009A2E53"/>
    <w:rsid w:val="009C0206"/>
    <w:rsid w:val="009C11D2"/>
    <w:rsid w:val="00A037A1"/>
    <w:rsid w:val="00A11718"/>
    <w:rsid w:val="00A126C1"/>
    <w:rsid w:val="00A20322"/>
    <w:rsid w:val="00A23A9D"/>
    <w:rsid w:val="00A27DB7"/>
    <w:rsid w:val="00A47C59"/>
    <w:rsid w:val="00A50918"/>
    <w:rsid w:val="00A80CF7"/>
    <w:rsid w:val="00A84D20"/>
    <w:rsid w:val="00AA0857"/>
    <w:rsid w:val="00AB0C3B"/>
    <w:rsid w:val="00AC0BD9"/>
    <w:rsid w:val="00AC77CE"/>
    <w:rsid w:val="00AD2BA1"/>
    <w:rsid w:val="00AF3346"/>
    <w:rsid w:val="00AF54FB"/>
    <w:rsid w:val="00B07EDB"/>
    <w:rsid w:val="00B11A9F"/>
    <w:rsid w:val="00B15824"/>
    <w:rsid w:val="00B23FEE"/>
    <w:rsid w:val="00B268DE"/>
    <w:rsid w:val="00B3018A"/>
    <w:rsid w:val="00B668CA"/>
    <w:rsid w:val="00BA4F43"/>
    <w:rsid w:val="00BC5212"/>
    <w:rsid w:val="00BE6726"/>
    <w:rsid w:val="00C0602E"/>
    <w:rsid w:val="00C27803"/>
    <w:rsid w:val="00C34FBD"/>
    <w:rsid w:val="00C41E29"/>
    <w:rsid w:val="00C612B6"/>
    <w:rsid w:val="00C666B0"/>
    <w:rsid w:val="00C70233"/>
    <w:rsid w:val="00C7335A"/>
    <w:rsid w:val="00C73428"/>
    <w:rsid w:val="00CA1C49"/>
    <w:rsid w:val="00CA3C5F"/>
    <w:rsid w:val="00CE66CF"/>
    <w:rsid w:val="00CF0FEF"/>
    <w:rsid w:val="00D01AF3"/>
    <w:rsid w:val="00D02B2B"/>
    <w:rsid w:val="00D147D5"/>
    <w:rsid w:val="00D2738B"/>
    <w:rsid w:val="00D63A4E"/>
    <w:rsid w:val="00D84E2D"/>
    <w:rsid w:val="00D91CE0"/>
    <w:rsid w:val="00D952B1"/>
    <w:rsid w:val="00D97E51"/>
    <w:rsid w:val="00DA66B8"/>
    <w:rsid w:val="00DB1405"/>
    <w:rsid w:val="00DB5806"/>
    <w:rsid w:val="00DC1084"/>
    <w:rsid w:val="00DD0D2B"/>
    <w:rsid w:val="00DD6E66"/>
    <w:rsid w:val="00DE7ED0"/>
    <w:rsid w:val="00DF4F2D"/>
    <w:rsid w:val="00E033C1"/>
    <w:rsid w:val="00E11536"/>
    <w:rsid w:val="00E428F6"/>
    <w:rsid w:val="00E52D4B"/>
    <w:rsid w:val="00E558D5"/>
    <w:rsid w:val="00E72906"/>
    <w:rsid w:val="00E878FF"/>
    <w:rsid w:val="00E924D3"/>
    <w:rsid w:val="00EB0602"/>
    <w:rsid w:val="00EB3CBB"/>
    <w:rsid w:val="00EB5BA0"/>
    <w:rsid w:val="00ED6A64"/>
    <w:rsid w:val="00EE7BE9"/>
    <w:rsid w:val="00EF1EB3"/>
    <w:rsid w:val="00F0432B"/>
    <w:rsid w:val="00F14310"/>
    <w:rsid w:val="00F3155E"/>
    <w:rsid w:val="00F5277B"/>
    <w:rsid w:val="00F634D1"/>
    <w:rsid w:val="00F922EE"/>
    <w:rsid w:val="00F96866"/>
    <w:rsid w:val="00F97293"/>
    <w:rsid w:val="00FA4D45"/>
    <w:rsid w:val="00FB56CA"/>
    <w:rsid w:val="00FB6037"/>
    <w:rsid w:val="00FC3919"/>
    <w:rsid w:val="00FE00BD"/>
    <w:rsid w:val="00FF7B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41"/>
  </w:style>
  <w:style w:type="paragraph" w:styleId="Heading1">
    <w:name w:val="heading 1"/>
    <w:basedOn w:val="Normal"/>
    <w:next w:val="Normal"/>
    <w:link w:val="Heading1Char"/>
    <w:uiPriority w:val="9"/>
    <w:qFormat/>
    <w:rsid w:val="005B69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6EF"/>
    <w:pPr>
      <w:ind w:left="720"/>
      <w:contextualSpacing/>
    </w:pPr>
  </w:style>
  <w:style w:type="table" w:styleId="TableGrid">
    <w:name w:val="Table Grid"/>
    <w:basedOn w:val="TableNormal"/>
    <w:uiPriority w:val="59"/>
    <w:rsid w:val="00E03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B3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49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B694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63A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A4E"/>
  </w:style>
  <w:style w:type="paragraph" w:styleId="Footer">
    <w:name w:val="footer"/>
    <w:basedOn w:val="Normal"/>
    <w:link w:val="FooterChar"/>
    <w:uiPriority w:val="99"/>
    <w:unhideWhenUsed/>
    <w:rsid w:val="00D63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4E"/>
  </w:style>
  <w:style w:type="table" w:customStyle="1" w:styleId="LightShading1">
    <w:name w:val="Light Shading1"/>
    <w:basedOn w:val="TableNormal"/>
    <w:uiPriority w:val="60"/>
    <w:rsid w:val="00A23A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A23A9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2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8DE"/>
    <w:rPr>
      <w:rFonts w:ascii="Tahoma" w:hAnsi="Tahoma" w:cs="Tahoma"/>
      <w:sz w:val="16"/>
      <w:szCs w:val="16"/>
    </w:rPr>
  </w:style>
  <w:style w:type="table" w:styleId="LightGrid-Accent1">
    <w:name w:val="Light Grid Accent 1"/>
    <w:basedOn w:val="TableNormal"/>
    <w:uiPriority w:val="62"/>
    <w:rsid w:val="00E7290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E7290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E7290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9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6EF"/>
    <w:pPr>
      <w:ind w:left="720"/>
      <w:contextualSpacing/>
    </w:pPr>
  </w:style>
  <w:style w:type="table" w:styleId="TableGrid">
    <w:name w:val="Table Grid"/>
    <w:basedOn w:val="TableNormal"/>
    <w:uiPriority w:val="59"/>
    <w:rsid w:val="00E03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B3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49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B694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63A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A4E"/>
  </w:style>
  <w:style w:type="paragraph" w:styleId="Footer">
    <w:name w:val="footer"/>
    <w:basedOn w:val="Normal"/>
    <w:link w:val="FooterChar"/>
    <w:uiPriority w:val="99"/>
    <w:unhideWhenUsed/>
    <w:rsid w:val="00D63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4E"/>
  </w:style>
  <w:style w:type="table" w:customStyle="1" w:styleId="LightShading1">
    <w:name w:val="Light Shading1"/>
    <w:basedOn w:val="TableNormal"/>
    <w:uiPriority w:val="60"/>
    <w:rsid w:val="00A23A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A23A9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2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8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9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dc:creator>
  <cp:lastModifiedBy>Zulifiqar Khan</cp:lastModifiedBy>
  <cp:revision>15</cp:revision>
  <cp:lastPrinted>2019-05-02T11:28:00Z</cp:lastPrinted>
  <dcterms:created xsi:type="dcterms:W3CDTF">2019-05-04T04:11:00Z</dcterms:created>
  <dcterms:modified xsi:type="dcterms:W3CDTF">2019-07-11T04:29:00Z</dcterms:modified>
</cp:coreProperties>
</file>