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8B" w:rsidRPr="00D47177" w:rsidRDefault="00C2068B" w:rsidP="00B677A6">
      <w:pPr>
        <w:spacing w:line="276" w:lineRule="auto"/>
        <w:ind w:right="-259"/>
        <w:jc w:val="center"/>
        <w:rPr>
          <w:rFonts w:eastAsia="Arial"/>
          <w:b/>
          <w:bCs/>
          <w:sz w:val="32"/>
          <w:szCs w:val="26"/>
        </w:rPr>
      </w:pPr>
      <w:r w:rsidRPr="00D47177">
        <w:rPr>
          <w:rFonts w:eastAsia="Arial"/>
          <w:b/>
          <w:bCs/>
          <w:sz w:val="32"/>
          <w:szCs w:val="26"/>
        </w:rPr>
        <w:t>VIRTUAL COURT</w:t>
      </w:r>
      <w:r w:rsidR="002F37D1" w:rsidRPr="00D47177">
        <w:rPr>
          <w:rFonts w:eastAsia="Arial"/>
          <w:b/>
          <w:bCs/>
          <w:sz w:val="32"/>
          <w:szCs w:val="26"/>
        </w:rPr>
        <w:t xml:space="preserve"> PROCEEDINGS RULES, 2020</w:t>
      </w:r>
    </w:p>
    <w:p w:rsidR="00C2068B" w:rsidRPr="00D47177" w:rsidRDefault="00C2068B" w:rsidP="00B677A6">
      <w:pPr>
        <w:spacing w:line="276" w:lineRule="auto"/>
        <w:ind w:right="-259"/>
        <w:jc w:val="center"/>
        <w:rPr>
          <w:rFonts w:eastAsia="Arial"/>
          <w:b/>
          <w:bCs/>
          <w:sz w:val="26"/>
          <w:szCs w:val="26"/>
        </w:rPr>
      </w:pPr>
    </w:p>
    <w:p w:rsidR="00C2068B" w:rsidRPr="00D47177" w:rsidRDefault="00C2068B" w:rsidP="00C40A50">
      <w:pPr>
        <w:spacing w:line="276" w:lineRule="auto"/>
        <w:ind w:right="-259"/>
        <w:jc w:val="center"/>
        <w:outlineLvl w:val="0"/>
        <w:rPr>
          <w:rFonts w:eastAsia="Arial"/>
          <w:b/>
          <w:bCs/>
          <w:sz w:val="28"/>
          <w:szCs w:val="26"/>
        </w:rPr>
      </w:pPr>
      <w:r w:rsidRPr="00D47177">
        <w:rPr>
          <w:rFonts w:eastAsia="Arial"/>
          <w:b/>
          <w:bCs/>
          <w:sz w:val="28"/>
          <w:szCs w:val="26"/>
        </w:rPr>
        <w:t>Peshawar High Court</w:t>
      </w:r>
      <w:r w:rsidR="00F06C2F" w:rsidRPr="00D47177">
        <w:rPr>
          <w:rFonts w:eastAsia="Arial"/>
          <w:b/>
          <w:bCs/>
          <w:sz w:val="28"/>
          <w:szCs w:val="26"/>
        </w:rPr>
        <w:t>, Peshawar</w:t>
      </w:r>
    </w:p>
    <w:p w:rsidR="005F398B" w:rsidRPr="00D47177" w:rsidRDefault="005F398B" w:rsidP="00B677A6">
      <w:pPr>
        <w:spacing w:line="276" w:lineRule="auto"/>
        <w:rPr>
          <w:rFonts w:eastAsia="Arial"/>
          <w:b/>
          <w:bCs/>
          <w:sz w:val="26"/>
          <w:szCs w:val="26"/>
        </w:rPr>
      </w:pPr>
    </w:p>
    <w:p w:rsidR="00C2068B" w:rsidRPr="00D47177" w:rsidRDefault="00C2068B" w:rsidP="00B677A6">
      <w:pPr>
        <w:spacing w:line="276" w:lineRule="auto"/>
        <w:rPr>
          <w:sz w:val="26"/>
          <w:szCs w:val="26"/>
        </w:rPr>
      </w:pPr>
    </w:p>
    <w:p w:rsidR="005F398B" w:rsidRPr="00D47177" w:rsidRDefault="00E6581C" w:rsidP="00C40A50">
      <w:pPr>
        <w:spacing w:line="276" w:lineRule="auto"/>
        <w:ind w:right="-119"/>
        <w:jc w:val="center"/>
        <w:outlineLvl w:val="0"/>
        <w:rPr>
          <w:sz w:val="28"/>
          <w:szCs w:val="26"/>
        </w:rPr>
      </w:pPr>
      <w:r w:rsidRPr="00D47177">
        <w:rPr>
          <w:rFonts w:eastAsia="Arial"/>
          <w:b/>
          <w:bCs/>
          <w:sz w:val="28"/>
          <w:szCs w:val="26"/>
        </w:rPr>
        <w:t>Preface</w:t>
      </w:r>
    </w:p>
    <w:p w:rsidR="005F398B" w:rsidRPr="00D47177" w:rsidRDefault="005F398B" w:rsidP="00B677A6">
      <w:pPr>
        <w:spacing w:line="276" w:lineRule="auto"/>
        <w:rPr>
          <w:sz w:val="26"/>
          <w:szCs w:val="26"/>
        </w:rPr>
      </w:pPr>
    </w:p>
    <w:p w:rsidR="00316CC0" w:rsidRPr="00D47177" w:rsidRDefault="00316CC0" w:rsidP="00316CC0">
      <w:pPr>
        <w:spacing w:line="276" w:lineRule="auto"/>
        <w:ind w:left="260"/>
        <w:rPr>
          <w:sz w:val="26"/>
          <w:szCs w:val="26"/>
        </w:rPr>
      </w:pPr>
      <w:r w:rsidRPr="00D47177">
        <w:rPr>
          <w:rFonts w:eastAsia="Arial"/>
          <w:sz w:val="26"/>
          <w:szCs w:val="26"/>
        </w:rPr>
        <w:t>Whereas it is expedient to consolidate, unify and streamline the procedure relating to the use of video conferencing and modern devices in judicial proceedings; and</w:t>
      </w:r>
    </w:p>
    <w:p w:rsidR="00316CC0" w:rsidRPr="00D47177" w:rsidRDefault="00316CC0" w:rsidP="00316CC0">
      <w:pPr>
        <w:spacing w:line="276" w:lineRule="auto"/>
        <w:rPr>
          <w:sz w:val="26"/>
          <w:szCs w:val="26"/>
        </w:rPr>
      </w:pPr>
    </w:p>
    <w:p w:rsidR="00316CC0" w:rsidRPr="00D47177" w:rsidRDefault="00316CC0" w:rsidP="00316CC0">
      <w:pPr>
        <w:spacing w:line="276" w:lineRule="auto"/>
        <w:ind w:left="260" w:right="20"/>
        <w:rPr>
          <w:sz w:val="26"/>
          <w:szCs w:val="26"/>
        </w:rPr>
      </w:pPr>
      <w:r w:rsidRPr="00D47177">
        <w:rPr>
          <w:rFonts w:eastAsia="Arial"/>
          <w:sz w:val="26"/>
          <w:szCs w:val="26"/>
        </w:rPr>
        <w:t>In exercise of its powers under Article 202 read with Article 203 of the Constitution of Pakistan, the Peshawar High Court, Peshawar makes the following Rules.</w:t>
      </w:r>
    </w:p>
    <w:p w:rsidR="005F398B" w:rsidRPr="00D47177" w:rsidRDefault="005F398B" w:rsidP="00B677A6">
      <w:pPr>
        <w:spacing w:line="276" w:lineRule="auto"/>
        <w:rPr>
          <w:sz w:val="26"/>
          <w:szCs w:val="26"/>
        </w:rPr>
      </w:pPr>
    </w:p>
    <w:p w:rsidR="005F398B" w:rsidRPr="00D47177" w:rsidRDefault="00E6581C" w:rsidP="00C40A50">
      <w:pPr>
        <w:spacing w:line="276" w:lineRule="auto"/>
        <w:ind w:right="-259"/>
        <w:jc w:val="center"/>
        <w:outlineLvl w:val="0"/>
        <w:rPr>
          <w:sz w:val="28"/>
          <w:szCs w:val="26"/>
        </w:rPr>
      </w:pPr>
      <w:r w:rsidRPr="00D47177">
        <w:rPr>
          <w:rFonts w:eastAsia="Arial"/>
          <w:b/>
          <w:bCs/>
          <w:sz w:val="28"/>
          <w:szCs w:val="26"/>
        </w:rPr>
        <w:t>Chapter I – Preliminary</w:t>
      </w:r>
    </w:p>
    <w:p w:rsidR="005F398B" w:rsidRPr="00D47177" w:rsidRDefault="005F398B" w:rsidP="00B677A6">
      <w:pPr>
        <w:spacing w:line="276" w:lineRule="auto"/>
        <w:rPr>
          <w:sz w:val="26"/>
          <w:szCs w:val="26"/>
        </w:rPr>
      </w:pPr>
    </w:p>
    <w:p w:rsidR="005F398B" w:rsidRPr="00D47177" w:rsidRDefault="005F398B" w:rsidP="00B677A6">
      <w:pPr>
        <w:spacing w:line="276" w:lineRule="auto"/>
        <w:rPr>
          <w:sz w:val="26"/>
          <w:szCs w:val="26"/>
        </w:rPr>
      </w:pPr>
    </w:p>
    <w:p w:rsidR="005F398B" w:rsidRPr="00D47177" w:rsidRDefault="00E6581C" w:rsidP="00B677A6">
      <w:pPr>
        <w:numPr>
          <w:ilvl w:val="0"/>
          <w:numId w:val="1"/>
        </w:numPr>
        <w:tabs>
          <w:tab w:val="left" w:pos="658"/>
        </w:tabs>
        <w:spacing w:line="276" w:lineRule="auto"/>
        <w:ind w:left="260" w:right="20" w:firstLine="4"/>
        <w:rPr>
          <w:rFonts w:eastAsia="Arial"/>
          <w:b/>
          <w:bCs/>
          <w:sz w:val="26"/>
          <w:szCs w:val="26"/>
        </w:rPr>
      </w:pPr>
      <w:r w:rsidRPr="00D47177">
        <w:rPr>
          <w:rFonts w:eastAsia="Arial"/>
          <w:sz w:val="26"/>
          <w:szCs w:val="26"/>
        </w:rPr>
        <w:t>These</w:t>
      </w:r>
      <w:r w:rsidR="00D44F4E" w:rsidRPr="00D47177">
        <w:rPr>
          <w:rFonts w:eastAsia="Arial"/>
          <w:sz w:val="26"/>
          <w:szCs w:val="26"/>
        </w:rPr>
        <w:t xml:space="preserve"> Rules</w:t>
      </w:r>
      <w:r w:rsidR="00F21ED9" w:rsidRPr="00D47177">
        <w:rPr>
          <w:rFonts w:eastAsia="Arial"/>
          <w:sz w:val="26"/>
          <w:szCs w:val="26"/>
        </w:rPr>
        <w:t xml:space="preserve"> </w:t>
      </w:r>
      <w:r w:rsidRPr="00D47177">
        <w:rPr>
          <w:rFonts w:eastAsia="Arial"/>
          <w:sz w:val="26"/>
          <w:szCs w:val="26"/>
        </w:rPr>
        <w:t>shall be called the “</w:t>
      </w:r>
      <w:r w:rsidR="00BF7F72" w:rsidRPr="00D47177">
        <w:rPr>
          <w:rFonts w:eastAsia="Arial"/>
          <w:sz w:val="26"/>
          <w:szCs w:val="26"/>
        </w:rPr>
        <w:t>Virtual Court Proceedings Rules, 2020</w:t>
      </w:r>
      <w:r w:rsidR="005E6A93" w:rsidRPr="00D47177">
        <w:rPr>
          <w:rFonts w:eastAsia="Arial"/>
          <w:sz w:val="26"/>
          <w:szCs w:val="26"/>
        </w:rPr>
        <w:t>”.</w:t>
      </w:r>
    </w:p>
    <w:p w:rsidR="005F398B" w:rsidRPr="00D47177" w:rsidRDefault="005F398B" w:rsidP="00B677A6">
      <w:pPr>
        <w:spacing w:line="276" w:lineRule="auto"/>
        <w:rPr>
          <w:rFonts w:eastAsia="Arial"/>
          <w:b/>
          <w:bCs/>
          <w:sz w:val="26"/>
          <w:szCs w:val="26"/>
        </w:rPr>
      </w:pPr>
    </w:p>
    <w:p w:rsidR="005F398B" w:rsidRPr="00D47177" w:rsidRDefault="00E6581C" w:rsidP="00B677A6">
      <w:pPr>
        <w:numPr>
          <w:ilvl w:val="1"/>
          <w:numId w:val="1"/>
        </w:numPr>
        <w:tabs>
          <w:tab w:val="left" w:pos="851"/>
        </w:tabs>
        <w:spacing w:line="276" w:lineRule="auto"/>
        <w:ind w:left="851" w:hanging="425"/>
        <w:jc w:val="both"/>
        <w:rPr>
          <w:rFonts w:eastAsia="Arial"/>
          <w:sz w:val="26"/>
          <w:szCs w:val="26"/>
        </w:rPr>
      </w:pPr>
      <w:r w:rsidRPr="00D47177">
        <w:rPr>
          <w:rFonts w:eastAsia="Arial"/>
          <w:sz w:val="26"/>
          <w:szCs w:val="26"/>
        </w:rPr>
        <w:t xml:space="preserve">These </w:t>
      </w:r>
      <w:r w:rsidR="0014692B" w:rsidRPr="00D47177">
        <w:rPr>
          <w:rFonts w:eastAsia="Arial"/>
          <w:sz w:val="26"/>
          <w:szCs w:val="26"/>
        </w:rPr>
        <w:t xml:space="preserve">Rules </w:t>
      </w:r>
      <w:r w:rsidRPr="00D47177">
        <w:rPr>
          <w:rFonts w:eastAsia="Arial"/>
          <w:sz w:val="26"/>
          <w:szCs w:val="26"/>
        </w:rPr>
        <w:t>shall apply to such courts or proceedings or classes of courts or proceedings and on and from such date as the High Court may notify in this behalf.</w:t>
      </w:r>
    </w:p>
    <w:p w:rsidR="005F398B" w:rsidRPr="00D47177" w:rsidRDefault="005F398B" w:rsidP="00B677A6">
      <w:pPr>
        <w:spacing w:line="276" w:lineRule="auto"/>
        <w:rPr>
          <w:rFonts w:eastAsia="Arial"/>
          <w:sz w:val="26"/>
          <w:szCs w:val="26"/>
        </w:rPr>
      </w:pPr>
    </w:p>
    <w:p w:rsidR="005F398B" w:rsidRPr="00D47177" w:rsidRDefault="00E6581C" w:rsidP="00B677A6">
      <w:pPr>
        <w:numPr>
          <w:ilvl w:val="0"/>
          <w:numId w:val="1"/>
        </w:numPr>
        <w:tabs>
          <w:tab w:val="left" w:pos="720"/>
        </w:tabs>
        <w:spacing w:line="276" w:lineRule="auto"/>
        <w:ind w:left="720" w:hanging="456"/>
        <w:rPr>
          <w:rFonts w:eastAsia="Arial"/>
          <w:b/>
          <w:bCs/>
          <w:sz w:val="26"/>
          <w:szCs w:val="26"/>
        </w:rPr>
      </w:pPr>
      <w:r w:rsidRPr="00D47177">
        <w:rPr>
          <w:rFonts w:eastAsia="Arial"/>
          <w:b/>
          <w:bCs/>
          <w:sz w:val="26"/>
          <w:szCs w:val="26"/>
        </w:rPr>
        <w:t>Definitions</w:t>
      </w:r>
    </w:p>
    <w:p w:rsidR="005F398B" w:rsidRPr="00D47177" w:rsidRDefault="005F398B" w:rsidP="00B677A6">
      <w:pPr>
        <w:spacing w:line="276" w:lineRule="auto"/>
        <w:rPr>
          <w:sz w:val="26"/>
          <w:szCs w:val="26"/>
        </w:rPr>
      </w:pPr>
    </w:p>
    <w:p w:rsidR="005F398B" w:rsidRPr="00D47177" w:rsidRDefault="0065040C" w:rsidP="0059267B">
      <w:pPr>
        <w:spacing w:line="276" w:lineRule="auto"/>
        <w:ind w:left="260" w:firstLine="364"/>
        <w:rPr>
          <w:sz w:val="26"/>
          <w:szCs w:val="26"/>
        </w:rPr>
      </w:pPr>
      <w:r w:rsidRPr="00D47177">
        <w:rPr>
          <w:rFonts w:eastAsia="Arial"/>
          <w:sz w:val="26"/>
          <w:szCs w:val="26"/>
        </w:rPr>
        <w:t xml:space="preserve">In these </w:t>
      </w:r>
      <w:r w:rsidR="004C6CE8" w:rsidRPr="00D47177">
        <w:rPr>
          <w:rFonts w:eastAsia="Arial"/>
          <w:sz w:val="26"/>
          <w:szCs w:val="26"/>
        </w:rPr>
        <w:t>Rules</w:t>
      </w:r>
      <w:r w:rsidR="00E6581C" w:rsidRPr="00D47177">
        <w:rPr>
          <w:rFonts w:eastAsia="Arial"/>
          <w:sz w:val="26"/>
          <w:szCs w:val="26"/>
        </w:rPr>
        <w:t>, unless the context otherwise requires:</w:t>
      </w:r>
    </w:p>
    <w:p w:rsidR="005F398B" w:rsidRPr="00D47177" w:rsidRDefault="005F398B" w:rsidP="00B677A6">
      <w:pPr>
        <w:spacing w:line="276" w:lineRule="auto"/>
        <w:rPr>
          <w:sz w:val="26"/>
          <w:szCs w:val="26"/>
        </w:rPr>
      </w:pPr>
    </w:p>
    <w:p w:rsidR="005F398B" w:rsidRPr="00D47177" w:rsidRDefault="00E6581C" w:rsidP="00B677A6">
      <w:pPr>
        <w:numPr>
          <w:ilvl w:val="0"/>
          <w:numId w:val="2"/>
        </w:numPr>
        <w:tabs>
          <w:tab w:val="left" w:pos="1340"/>
        </w:tabs>
        <w:spacing w:line="276" w:lineRule="auto"/>
        <w:ind w:left="1340" w:hanging="716"/>
        <w:jc w:val="both"/>
        <w:rPr>
          <w:rFonts w:eastAsia="Arial"/>
          <w:sz w:val="26"/>
          <w:szCs w:val="26"/>
        </w:rPr>
      </w:pPr>
      <w:r w:rsidRPr="00D47177">
        <w:rPr>
          <w:rFonts w:eastAsia="Arial"/>
          <w:sz w:val="26"/>
          <w:szCs w:val="26"/>
        </w:rPr>
        <w:t xml:space="preserve">"Advocate" means and includes an advocate entered in any roll maintained under the provisions of the </w:t>
      </w:r>
      <w:r w:rsidR="00FA610A" w:rsidRPr="00D47177">
        <w:rPr>
          <w:rFonts w:eastAsia="Arial"/>
          <w:bCs/>
          <w:sz w:val="26"/>
          <w:szCs w:val="26"/>
        </w:rPr>
        <w:t>Legal Practitioners and Bar Councils Act, 1973</w:t>
      </w:r>
      <w:r w:rsidR="00FA610A" w:rsidRPr="00D47177">
        <w:rPr>
          <w:rFonts w:eastAsia="Arial"/>
          <w:sz w:val="26"/>
          <w:szCs w:val="26"/>
        </w:rPr>
        <w:t xml:space="preserve"> </w:t>
      </w:r>
      <w:r w:rsidRPr="00D47177">
        <w:rPr>
          <w:rFonts w:eastAsia="Arial"/>
          <w:sz w:val="26"/>
          <w:szCs w:val="26"/>
        </w:rPr>
        <w:t>and shall also include government pleaders/advocates</w:t>
      </w:r>
      <w:r w:rsidR="00E45258" w:rsidRPr="00D47177">
        <w:rPr>
          <w:rFonts w:eastAsia="Arial"/>
          <w:sz w:val="26"/>
          <w:szCs w:val="26"/>
        </w:rPr>
        <w:t xml:space="preserve"> </w:t>
      </w:r>
      <w:r w:rsidRPr="00D47177">
        <w:rPr>
          <w:rFonts w:eastAsia="Arial"/>
          <w:sz w:val="26"/>
          <w:szCs w:val="26"/>
        </w:rPr>
        <w:t>and officers of the department of prosecution.</w:t>
      </w:r>
    </w:p>
    <w:p w:rsidR="005F398B" w:rsidRPr="00D47177" w:rsidRDefault="005F398B" w:rsidP="00B677A6">
      <w:pPr>
        <w:spacing w:line="276" w:lineRule="auto"/>
        <w:rPr>
          <w:rFonts w:eastAsia="Arial"/>
          <w:sz w:val="26"/>
          <w:szCs w:val="26"/>
        </w:rPr>
      </w:pPr>
    </w:p>
    <w:p w:rsidR="005F398B" w:rsidRPr="00D47177" w:rsidRDefault="00E6581C" w:rsidP="00B677A6">
      <w:pPr>
        <w:numPr>
          <w:ilvl w:val="0"/>
          <w:numId w:val="2"/>
        </w:numPr>
        <w:tabs>
          <w:tab w:val="left" w:pos="1440"/>
        </w:tabs>
        <w:spacing w:line="276" w:lineRule="auto"/>
        <w:ind w:left="1440" w:hanging="816"/>
        <w:jc w:val="both"/>
        <w:rPr>
          <w:rFonts w:eastAsia="Arial"/>
          <w:sz w:val="26"/>
          <w:szCs w:val="26"/>
        </w:rPr>
      </w:pPr>
      <w:r w:rsidRPr="00D47177">
        <w:rPr>
          <w:rFonts w:eastAsia="Arial"/>
          <w:sz w:val="26"/>
          <w:szCs w:val="26"/>
        </w:rPr>
        <w:t xml:space="preserve">"Commissioner" means a person appointed as commissioner under the provisions of Code of Civil Procedure, 1908 (CPC), or the </w:t>
      </w:r>
      <w:r w:rsidR="00FA610A" w:rsidRPr="00D47177">
        <w:rPr>
          <w:rFonts w:eastAsia="Arial"/>
          <w:sz w:val="26"/>
          <w:szCs w:val="26"/>
        </w:rPr>
        <w:t>Code of Criminal Procedure, 1898</w:t>
      </w:r>
      <w:r w:rsidRPr="00D47177">
        <w:rPr>
          <w:rFonts w:eastAsia="Arial"/>
          <w:sz w:val="26"/>
          <w:szCs w:val="26"/>
        </w:rPr>
        <w:t xml:space="preserve"> (</w:t>
      </w:r>
      <w:proofErr w:type="spellStart"/>
      <w:r w:rsidRPr="00D47177">
        <w:rPr>
          <w:rFonts w:eastAsia="Arial"/>
          <w:sz w:val="26"/>
          <w:szCs w:val="26"/>
        </w:rPr>
        <w:t>CrPC</w:t>
      </w:r>
      <w:proofErr w:type="spellEnd"/>
      <w:r w:rsidRPr="00D47177">
        <w:rPr>
          <w:rFonts w:eastAsia="Arial"/>
          <w:sz w:val="26"/>
          <w:szCs w:val="26"/>
        </w:rPr>
        <w:t>), or any other law in force.</w:t>
      </w:r>
    </w:p>
    <w:p w:rsidR="005F398B" w:rsidRPr="00D47177" w:rsidRDefault="005F398B" w:rsidP="00B677A6">
      <w:pPr>
        <w:spacing w:line="276" w:lineRule="auto"/>
        <w:rPr>
          <w:rFonts w:eastAsia="Arial"/>
          <w:sz w:val="26"/>
          <w:szCs w:val="26"/>
        </w:rPr>
      </w:pPr>
    </w:p>
    <w:p w:rsidR="005F398B" w:rsidRPr="00D47177" w:rsidRDefault="00E6581C" w:rsidP="00B677A6">
      <w:pPr>
        <w:numPr>
          <w:ilvl w:val="0"/>
          <w:numId w:val="2"/>
        </w:numPr>
        <w:tabs>
          <w:tab w:val="left" w:pos="1440"/>
        </w:tabs>
        <w:spacing w:line="276" w:lineRule="auto"/>
        <w:ind w:left="1440" w:right="300" w:hanging="816"/>
        <w:rPr>
          <w:rFonts w:eastAsia="Arial"/>
          <w:sz w:val="26"/>
          <w:szCs w:val="26"/>
        </w:rPr>
      </w:pPr>
      <w:r w:rsidRPr="00D47177">
        <w:rPr>
          <w:rFonts w:eastAsia="Arial"/>
          <w:sz w:val="26"/>
          <w:szCs w:val="26"/>
        </w:rPr>
        <w:t>"Coordinator" means a person nominated as coordinator under Rule 5.</w:t>
      </w:r>
    </w:p>
    <w:p w:rsidR="005F398B" w:rsidRPr="00D47177" w:rsidRDefault="005F398B" w:rsidP="00B677A6">
      <w:pPr>
        <w:spacing w:line="276" w:lineRule="auto"/>
        <w:rPr>
          <w:rFonts w:eastAsia="Arial"/>
          <w:sz w:val="26"/>
          <w:szCs w:val="26"/>
        </w:rPr>
      </w:pPr>
    </w:p>
    <w:p w:rsidR="005F398B" w:rsidRPr="00D47177" w:rsidRDefault="00E6581C" w:rsidP="00B677A6">
      <w:pPr>
        <w:numPr>
          <w:ilvl w:val="0"/>
          <w:numId w:val="2"/>
        </w:numPr>
        <w:tabs>
          <w:tab w:val="left" w:pos="1440"/>
        </w:tabs>
        <w:spacing w:line="276" w:lineRule="auto"/>
        <w:ind w:left="1440" w:hanging="816"/>
        <w:rPr>
          <w:rFonts w:eastAsia="Arial"/>
          <w:sz w:val="26"/>
          <w:szCs w:val="26"/>
        </w:rPr>
      </w:pPr>
      <w:r w:rsidRPr="00D47177">
        <w:rPr>
          <w:rFonts w:eastAsia="Arial"/>
          <w:sz w:val="26"/>
          <w:szCs w:val="26"/>
        </w:rPr>
        <w:t xml:space="preserve">"Court" includes a </w:t>
      </w:r>
      <w:r w:rsidR="00D911EF" w:rsidRPr="00D47177">
        <w:rPr>
          <w:rFonts w:eastAsia="Arial"/>
          <w:sz w:val="26"/>
          <w:szCs w:val="26"/>
        </w:rPr>
        <w:t xml:space="preserve">place where </w:t>
      </w:r>
      <w:r w:rsidR="0003341E" w:rsidRPr="00D47177">
        <w:rPr>
          <w:rFonts w:eastAsia="Arial"/>
          <w:sz w:val="26"/>
          <w:szCs w:val="26"/>
        </w:rPr>
        <w:t>proceedings</w:t>
      </w:r>
      <w:r w:rsidR="00D911EF" w:rsidRPr="00D47177">
        <w:rPr>
          <w:rFonts w:eastAsia="Arial"/>
          <w:sz w:val="26"/>
          <w:szCs w:val="26"/>
        </w:rPr>
        <w:t xml:space="preserve"> under these rules are being conducted</w:t>
      </w:r>
      <w:r w:rsidRPr="00D47177">
        <w:rPr>
          <w:rFonts w:eastAsia="Arial"/>
          <w:sz w:val="26"/>
          <w:szCs w:val="26"/>
        </w:rPr>
        <w:t>.</w:t>
      </w:r>
    </w:p>
    <w:p w:rsidR="005F398B" w:rsidRPr="00D47177" w:rsidRDefault="005F398B" w:rsidP="00B677A6">
      <w:pPr>
        <w:spacing w:line="276" w:lineRule="auto"/>
        <w:rPr>
          <w:rFonts w:eastAsia="Arial"/>
          <w:sz w:val="26"/>
          <w:szCs w:val="26"/>
        </w:rPr>
      </w:pPr>
    </w:p>
    <w:p w:rsidR="005F398B" w:rsidRPr="00D47177" w:rsidRDefault="00E6581C" w:rsidP="00B677A6">
      <w:pPr>
        <w:numPr>
          <w:ilvl w:val="0"/>
          <w:numId w:val="2"/>
        </w:numPr>
        <w:tabs>
          <w:tab w:val="left" w:pos="1512"/>
        </w:tabs>
        <w:spacing w:line="276" w:lineRule="auto"/>
        <w:ind w:left="1440" w:hanging="816"/>
        <w:jc w:val="both"/>
        <w:rPr>
          <w:rFonts w:eastAsia="Arial"/>
          <w:sz w:val="26"/>
          <w:szCs w:val="26"/>
        </w:rPr>
      </w:pPr>
      <w:r w:rsidRPr="00D47177">
        <w:rPr>
          <w:rFonts w:eastAsia="Arial"/>
          <w:sz w:val="26"/>
          <w:szCs w:val="26"/>
        </w:rPr>
        <w:t>"Court Point" means the Courtroom or one or more places where the Court is physically convened, or the place where a Commissioner or an inquiring officer holds proceedings under the directions of the Court.</w:t>
      </w:r>
    </w:p>
    <w:p w:rsidR="00BB1D78" w:rsidRPr="00D47177" w:rsidRDefault="00BB1D78" w:rsidP="00B677A6">
      <w:pPr>
        <w:tabs>
          <w:tab w:val="left" w:pos="1512"/>
        </w:tabs>
        <w:spacing w:line="276" w:lineRule="auto"/>
        <w:jc w:val="both"/>
        <w:rPr>
          <w:rFonts w:eastAsia="Arial"/>
          <w:sz w:val="26"/>
          <w:szCs w:val="26"/>
        </w:rPr>
        <w:sectPr w:rsidR="00BB1D78" w:rsidRPr="00D47177" w:rsidSect="00F06C2F">
          <w:pgSz w:w="12240" w:h="20160"/>
          <w:pgMar w:top="1440" w:right="1191" w:bottom="1361" w:left="1361" w:header="0" w:footer="0" w:gutter="0"/>
          <w:cols w:space="720" w:equalWidth="0">
            <w:col w:w="9660"/>
          </w:cols>
        </w:sectPr>
      </w:pPr>
    </w:p>
    <w:p w:rsidR="00BB1D78" w:rsidRPr="00D47177" w:rsidRDefault="00E6581C" w:rsidP="00B677A6">
      <w:pPr>
        <w:pStyle w:val="ListParagraph"/>
        <w:numPr>
          <w:ilvl w:val="0"/>
          <w:numId w:val="2"/>
        </w:numPr>
        <w:tabs>
          <w:tab w:val="left" w:pos="1440"/>
        </w:tabs>
        <w:spacing w:line="276" w:lineRule="auto"/>
        <w:ind w:left="1418" w:right="20" w:hanging="709"/>
        <w:rPr>
          <w:rFonts w:eastAsia="Arial"/>
          <w:sz w:val="26"/>
          <w:szCs w:val="26"/>
        </w:rPr>
      </w:pPr>
      <w:bookmarkStart w:id="0" w:name="page2"/>
      <w:bookmarkEnd w:id="0"/>
      <w:r w:rsidRPr="00D47177">
        <w:rPr>
          <w:rFonts w:eastAsia="Arial"/>
          <w:sz w:val="26"/>
          <w:szCs w:val="26"/>
        </w:rPr>
        <w:lastRenderedPageBreak/>
        <w:t>"Court User" means a user participating in Court proceedings through video conferencing at a Court Point.</w:t>
      </w:r>
    </w:p>
    <w:p w:rsidR="00BB1D78" w:rsidRPr="00D47177" w:rsidRDefault="00BB1D78" w:rsidP="00B677A6">
      <w:pPr>
        <w:tabs>
          <w:tab w:val="left" w:pos="1440"/>
        </w:tabs>
        <w:spacing w:line="276" w:lineRule="auto"/>
        <w:ind w:right="20"/>
        <w:rPr>
          <w:rFonts w:eastAsia="Arial"/>
          <w:sz w:val="18"/>
          <w:szCs w:val="26"/>
        </w:rPr>
      </w:pPr>
    </w:p>
    <w:p w:rsidR="00BB1D78" w:rsidRPr="00D47177" w:rsidRDefault="00E6581C" w:rsidP="00B677A6">
      <w:pPr>
        <w:pStyle w:val="ListParagraph"/>
        <w:numPr>
          <w:ilvl w:val="0"/>
          <w:numId w:val="2"/>
        </w:numPr>
        <w:tabs>
          <w:tab w:val="left" w:pos="1440"/>
        </w:tabs>
        <w:spacing w:line="276" w:lineRule="auto"/>
        <w:ind w:left="1418" w:right="20" w:hanging="709"/>
        <w:rPr>
          <w:rFonts w:eastAsia="Arial"/>
          <w:sz w:val="26"/>
          <w:szCs w:val="26"/>
        </w:rPr>
      </w:pPr>
      <w:r w:rsidRPr="00D47177">
        <w:rPr>
          <w:rFonts w:eastAsia="Arial"/>
          <w:sz w:val="26"/>
          <w:szCs w:val="26"/>
        </w:rPr>
        <w:t>"Designated Video Conferencing Software" means software provided by the High Court from time to time to conduct video conferencing.</w:t>
      </w:r>
    </w:p>
    <w:p w:rsidR="00BB1D78" w:rsidRPr="00D47177" w:rsidRDefault="00BB1D78" w:rsidP="00B677A6">
      <w:pPr>
        <w:tabs>
          <w:tab w:val="left" w:pos="1440"/>
        </w:tabs>
        <w:spacing w:line="276" w:lineRule="auto"/>
        <w:ind w:right="20"/>
        <w:rPr>
          <w:rFonts w:eastAsia="Arial"/>
          <w:sz w:val="26"/>
          <w:szCs w:val="26"/>
        </w:rPr>
      </w:pPr>
    </w:p>
    <w:p w:rsidR="00BB1D78" w:rsidRPr="00D47177" w:rsidRDefault="00E6581C" w:rsidP="00D47177">
      <w:pPr>
        <w:pStyle w:val="ListParagraph"/>
        <w:numPr>
          <w:ilvl w:val="0"/>
          <w:numId w:val="2"/>
        </w:numPr>
        <w:tabs>
          <w:tab w:val="left" w:pos="1440"/>
        </w:tabs>
        <w:spacing w:line="276" w:lineRule="auto"/>
        <w:ind w:left="1418" w:right="20" w:hanging="709"/>
        <w:rPr>
          <w:rFonts w:eastAsia="Arial"/>
          <w:sz w:val="26"/>
          <w:szCs w:val="26"/>
        </w:rPr>
      </w:pPr>
      <w:r w:rsidRPr="00D47177">
        <w:rPr>
          <w:rFonts w:eastAsia="Arial"/>
          <w:sz w:val="26"/>
          <w:szCs w:val="26"/>
        </w:rPr>
        <w:t>“Exceptional circumstances” include</w:t>
      </w:r>
      <w:r w:rsidR="008A1B79" w:rsidRPr="00D47177">
        <w:rPr>
          <w:rFonts w:eastAsia="Arial"/>
          <w:sz w:val="26"/>
          <w:szCs w:val="26"/>
        </w:rPr>
        <w:t>s</w:t>
      </w:r>
      <w:r w:rsidRPr="00D47177">
        <w:rPr>
          <w:rFonts w:eastAsia="Arial"/>
          <w:sz w:val="26"/>
          <w:szCs w:val="26"/>
        </w:rPr>
        <w:t xml:space="preserve"> a pandemic, natural calamities, circumstances implicating law and order and matters relating to the safety of the accused</w:t>
      </w:r>
      <w:r w:rsidR="0076451E" w:rsidRPr="00D47177">
        <w:rPr>
          <w:rFonts w:eastAsia="Arial"/>
          <w:sz w:val="26"/>
          <w:szCs w:val="26"/>
        </w:rPr>
        <w:t>,</w:t>
      </w:r>
      <w:r w:rsidRPr="00D47177">
        <w:rPr>
          <w:rFonts w:eastAsia="Arial"/>
          <w:sz w:val="26"/>
          <w:szCs w:val="26"/>
        </w:rPr>
        <w:t xml:space="preserve"> witnesses</w:t>
      </w:r>
      <w:r w:rsidR="004C053E" w:rsidRPr="00D47177">
        <w:rPr>
          <w:rFonts w:eastAsia="Arial"/>
          <w:sz w:val="26"/>
          <w:szCs w:val="26"/>
        </w:rPr>
        <w:t xml:space="preserve"> </w:t>
      </w:r>
      <w:r w:rsidR="004C053E" w:rsidRPr="00D47177">
        <w:rPr>
          <w:sz w:val="26"/>
          <w:szCs w:val="26"/>
        </w:rPr>
        <w:t>or any other ci</w:t>
      </w:r>
      <w:r w:rsidR="00E56E5B" w:rsidRPr="00D47177">
        <w:rPr>
          <w:sz w:val="26"/>
          <w:szCs w:val="26"/>
        </w:rPr>
        <w:t xml:space="preserve">rcumstances deemed exceptional and </w:t>
      </w:r>
      <w:r w:rsidR="004C053E" w:rsidRPr="00D47177">
        <w:rPr>
          <w:sz w:val="26"/>
          <w:szCs w:val="26"/>
        </w:rPr>
        <w:t xml:space="preserve">appropriate by the court. </w:t>
      </w:r>
    </w:p>
    <w:p w:rsidR="004C053E" w:rsidRPr="00D47177" w:rsidRDefault="004C053E" w:rsidP="00D47177">
      <w:pPr>
        <w:pStyle w:val="ListParagraph"/>
        <w:tabs>
          <w:tab w:val="left" w:pos="1440"/>
        </w:tabs>
        <w:spacing w:line="276" w:lineRule="auto"/>
        <w:ind w:left="1418" w:right="20"/>
        <w:rPr>
          <w:rFonts w:eastAsia="Arial"/>
          <w:sz w:val="26"/>
          <w:szCs w:val="26"/>
        </w:rPr>
      </w:pPr>
    </w:p>
    <w:p w:rsidR="00BB1D78" w:rsidRPr="00D47177" w:rsidRDefault="00E6581C" w:rsidP="00B677A6">
      <w:pPr>
        <w:pStyle w:val="ListParagraph"/>
        <w:numPr>
          <w:ilvl w:val="0"/>
          <w:numId w:val="2"/>
        </w:numPr>
        <w:tabs>
          <w:tab w:val="left" w:pos="1440"/>
        </w:tabs>
        <w:spacing w:line="276" w:lineRule="auto"/>
        <w:ind w:left="1418" w:right="20" w:hanging="709"/>
        <w:rPr>
          <w:rFonts w:eastAsia="Arial"/>
          <w:sz w:val="26"/>
          <w:szCs w:val="26"/>
        </w:rPr>
      </w:pPr>
      <w:r w:rsidRPr="00D47177">
        <w:rPr>
          <w:rFonts w:eastAsia="Arial"/>
          <w:sz w:val="26"/>
          <w:szCs w:val="26"/>
        </w:rPr>
        <w:t>"Live Link" means and includes a live television link, audio-video electronic means or other arrangements whereby a witness, a required person or any other person permitted to remain present, while physically absent from the Courtroom is nevertheless virtually present in the Courtroom by remote communication using technology to give evidence and be cross-examined.</w:t>
      </w:r>
    </w:p>
    <w:p w:rsidR="00BB1D78" w:rsidRPr="00D47177" w:rsidRDefault="00BB1D78" w:rsidP="00B677A6">
      <w:pPr>
        <w:tabs>
          <w:tab w:val="left" w:pos="1440"/>
        </w:tabs>
        <w:spacing w:line="276" w:lineRule="auto"/>
        <w:ind w:right="20"/>
        <w:rPr>
          <w:rFonts w:eastAsia="Arial"/>
          <w:sz w:val="26"/>
          <w:szCs w:val="26"/>
        </w:rPr>
      </w:pPr>
    </w:p>
    <w:p w:rsidR="00BB1D78" w:rsidRPr="00D47177" w:rsidRDefault="00E6581C" w:rsidP="00B677A6">
      <w:pPr>
        <w:pStyle w:val="ListParagraph"/>
        <w:numPr>
          <w:ilvl w:val="0"/>
          <w:numId w:val="2"/>
        </w:numPr>
        <w:tabs>
          <w:tab w:val="left" w:pos="1440"/>
        </w:tabs>
        <w:spacing w:line="276" w:lineRule="auto"/>
        <w:ind w:left="1418" w:right="20" w:hanging="709"/>
        <w:rPr>
          <w:rFonts w:eastAsia="Arial"/>
          <w:sz w:val="26"/>
          <w:szCs w:val="26"/>
        </w:rPr>
      </w:pPr>
      <w:r w:rsidRPr="00D47177">
        <w:rPr>
          <w:rFonts w:eastAsia="Arial"/>
          <w:sz w:val="26"/>
          <w:szCs w:val="26"/>
        </w:rPr>
        <w:t xml:space="preserve">"Remote </w:t>
      </w:r>
      <w:r w:rsidR="00EC3CAB" w:rsidRPr="00D47177">
        <w:rPr>
          <w:rFonts w:eastAsia="Arial"/>
          <w:sz w:val="26"/>
          <w:szCs w:val="26"/>
        </w:rPr>
        <w:t xml:space="preserve">Court </w:t>
      </w:r>
      <w:r w:rsidRPr="00D47177">
        <w:rPr>
          <w:rFonts w:eastAsia="Arial"/>
          <w:sz w:val="26"/>
          <w:szCs w:val="26"/>
        </w:rPr>
        <w:t>Point" is a place where any person or persons are required to be present or appear through a video link.</w:t>
      </w:r>
    </w:p>
    <w:p w:rsidR="00BB1D78" w:rsidRPr="00D47177" w:rsidRDefault="00BB1D78" w:rsidP="00B677A6">
      <w:pPr>
        <w:tabs>
          <w:tab w:val="left" w:pos="1440"/>
        </w:tabs>
        <w:spacing w:line="276" w:lineRule="auto"/>
        <w:ind w:right="20"/>
        <w:rPr>
          <w:rFonts w:eastAsia="Arial"/>
          <w:sz w:val="26"/>
          <w:szCs w:val="26"/>
        </w:rPr>
      </w:pPr>
    </w:p>
    <w:p w:rsidR="00BB1D78" w:rsidRPr="00D47177" w:rsidRDefault="00E6581C" w:rsidP="00B677A6">
      <w:pPr>
        <w:pStyle w:val="ListParagraph"/>
        <w:numPr>
          <w:ilvl w:val="0"/>
          <w:numId w:val="2"/>
        </w:numPr>
        <w:tabs>
          <w:tab w:val="left" w:pos="1440"/>
        </w:tabs>
        <w:spacing w:line="276" w:lineRule="auto"/>
        <w:ind w:left="1418" w:right="20" w:hanging="709"/>
        <w:rPr>
          <w:rFonts w:eastAsia="Arial"/>
          <w:sz w:val="26"/>
          <w:szCs w:val="26"/>
        </w:rPr>
      </w:pPr>
      <w:r w:rsidRPr="00D47177">
        <w:rPr>
          <w:rFonts w:eastAsia="Arial"/>
          <w:sz w:val="26"/>
          <w:szCs w:val="26"/>
        </w:rPr>
        <w:t xml:space="preserve">"Remote User" means a user participating in Court proceedings through video conferencing at a Remote </w:t>
      </w:r>
      <w:r w:rsidR="00B925F3" w:rsidRPr="00D47177">
        <w:rPr>
          <w:rFonts w:eastAsia="Arial"/>
          <w:sz w:val="26"/>
          <w:szCs w:val="26"/>
        </w:rPr>
        <w:t xml:space="preserve">Court </w:t>
      </w:r>
      <w:r w:rsidRPr="00D47177">
        <w:rPr>
          <w:rFonts w:eastAsia="Arial"/>
          <w:sz w:val="26"/>
          <w:szCs w:val="26"/>
        </w:rPr>
        <w:t>Point.</w:t>
      </w:r>
    </w:p>
    <w:p w:rsidR="00BB1D78" w:rsidRPr="00D47177" w:rsidRDefault="00BB1D78" w:rsidP="00B677A6">
      <w:pPr>
        <w:tabs>
          <w:tab w:val="left" w:pos="1440"/>
        </w:tabs>
        <w:spacing w:line="276" w:lineRule="auto"/>
        <w:ind w:right="20"/>
        <w:rPr>
          <w:rFonts w:eastAsia="Arial"/>
          <w:sz w:val="26"/>
          <w:szCs w:val="26"/>
        </w:rPr>
      </w:pPr>
    </w:p>
    <w:p w:rsidR="005F398B" w:rsidRPr="00D47177" w:rsidRDefault="00E6581C" w:rsidP="00B677A6">
      <w:pPr>
        <w:pStyle w:val="ListParagraph"/>
        <w:numPr>
          <w:ilvl w:val="0"/>
          <w:numId w:val="2"/>
        </w:numPr>
        <w:tabs>
          <w:tab w:val="left" w:pos="1440"/>
        </w:tabs>
        <w:spacing w:line="276" w:lineRule="auto"/>
        <w:ind w:left="1418" w:right="20" w:hanging="709"/>
        <w:rPr>
          <w:rFonts w:eastAsia="Arial"/>
          <w:sz w:val="26"/>
          <w:szCs w:val="26"/>
        </w:rPr>
      </w:pPr>
      <w:r w:rsidRPr="00D47177">
        <w:rPr>
          <w:rFonts w:eastAsia="Arial"/>
          <w:sz w:val="26"/>
          <w:szCs w:val="26"/>
        </w:rPr>
        <w:t>"Required Person" includes:</w:t>
      </w:r>
    </w:p>
    <w:p w:rsidR="00C770D2" w:rsidRPr="00D47177" w:rsidRDefault="00C770D2" w:rsidP="00C770D2">
      <w:pPr>
        <w:tabs>
          <w:tab w:val="left" w:pos="1440"/>
        </w:tabs>
        <w:spacing w:line="276" w:lineRule="auto"/>
        <w:ind w:right="20"/>
        <w:rPr>
          <w:rFonts w:eastAsia="Arial"/>
          <w:sz w:val="26"/>
          <w:szCs w:val="26"/>
        </w:rPr>
      </w:pPr>
    </w:p>
    <w:p w:rsidR="00C770D2" w:rsidRPr="00D47177" w:rsidRDefault="00C770D2" w:rsidP="00C770D2">
      <w:pPr>
        <w:numPr>
          <w:ilvl w:val="0"/>
          <w:numId w:val="15"/>
        </w:numPr>
        <w:tabs>
          <w:tab w:val="left" w:pos="2440"/>
          <w:tab w:val="left" w:pos="9072"/>
        </w:tabs>
        <w:spacing w:line="276" w:lineRule="auto"/>
        <w:ind w:left="1843"/>
        <w:rPr>
          <w:rFonts w:eastAsia="Arial"/>
          <w:sz w:val="26"/>
          <w:szCs w:val="26"/>
        </w:rPr>
      </w:pPr>
      <w:r w:rsidRPr="00D47177">
        <w:rPr>
          <w:rFonts w:eastAsia="Arial"/>
          <w:sz w:val="26"/>
          <w:szCs w:val="26"/>
        </w:rPr>
        <w:t>the person who is to be examined; or</w:t>
      </w:r>
    </w:p>
    <w:p w:rsidR="00C770D2" w:rsidRPr="00D47177" w:rsidRDefault="00C770D2" w:rsidP="00C770D2">
      <w:pPr>
        <w:tabs>
          <w:tab w:val="left" w:pos="9072"/>
        </w:tabs>
        <w:spacing w:line="276" w:lineRule="auto"/>
        <w:ind w:left="1843"/>
        <w:rPr>
          <w:rFonts w:eastAsia="Arial"/>
          <w:sz w:val="26"/>
          <w:szCs w:val="26"/>
        </w:rPr>
      </w:pPr>
    </w:p>
    <w:p w:rsidR="00C770D2" w:rsidRPr="00D47177" w:rsidRDefault="00C770D2" w:rsidP="00C770D2">
      <w:pPr>
        <w:numPr>
          <w:ilvl w:val="0"/>
          <w:numId w:val="15"/>
        </w:numPr>
        <w:tabs>
          <w:tab w:val="left" w:pos="2479"/>
          <w:tab w:val="left" w:pos="9072"/>
        </w:tabs>
        <w:spacing w:line="276" w:lineRule="auto"/>
        <w:ind w:left="1843" w:right="848"/>
        <w:rPr>
          <w:rFonts w:eastAsia="Arial"/>
          <w:sz w:val="26"/>
          <w:szCs w:val="26"/>
        </w:rPr>
      </w:pPr>
      <w:r w:rsidRPr="00D47177">
        <w:rPr>
          <w:rFonts w:eastAsia="Arial"/>
          <w:sz w:val="26"/>
          <w:szCs w:val="26"/>
        </w:rPr>
        <w:t>the person in whose presence certain proceedings are to be recorded or conducted; or</w:t>
      </w:r>
    </w:p>
    <w:p w:rsidR="00C770D2" w:rsidRPr="00D47177" w:rsidRDefault="00C770D2" w:rsidP="00C770D2">
      <w:pPr>
        <w:tabs>
          <w:tab w:val="left" w:pos="2479"/>
          <w:tab w:val="left" w:pos="9072"/>
        </w:tabs>
        <w:spacing w:line="276" w:lineRule="auto"/>
        <w:ind w:left="1843" w:right="20"/>
        <w:rPr>
          <w:rFonts w:eastAsia="Arial"/>
          <w:sz w:val="26"/>
          <w:szCs w:val="26"/>
        </w:rPr>
      </w:pPr>
    </w:p>
    <w:p w:rsidR="00C770D2" w:rsidRPr="00D47177" w:rsidRDefault="00C770D2" w:rsidP="00C770D2">
      <w:pPr>
        <w:numPr>
          <w:ilvl w:val="0"/>
          <w:numId w:val="15"/>
        </w:numPr>
        <w:tabs>
          <w:tab w:val="left" w:pos="1985"/>
          <w:tab w:val="left" w:pos="9072"/>
        </w:tabs>
        <w:spacing w:line="276" w:lineRule="auto"/>
        <w:ind w:left="1843" w:right="20"/>
        <w:rPr>
          <w:rFonts w:eastAsia="Arial"/>
          <w:sz w:val="26"/>
          <w:szCs w:val="26"/>
        </w:rPr>
      </w:pPr>
      <w:r w:rsidRPr="00D47177">
        <w:rPr>
          <w:rFonts w:eastAsia="Arial"/>
          <w:sz w:val="26"/>
          <w:szCs w:val="26"/>
        </w:rPr>
        <w:t xml:space="preserve">  the person whose presence is required by the Court; or</w:t>
      </w:r>
    </w:p>
    <w:p w:rsidR="00C770D2" w:rsidRPr="00D47177" w:rsidRDefault="00C770D2" w:rsidP="00C770D2">
      <w:pPr>
        <w:tabs>
          <w:tab w:val="left" w:pos="9072"/>
        </w:tabs>
        <w:spacing w:line="276" w:lineRule="auto"/>
        <w:ind w:left="1843"/>
        <w:rPr>
          <w:rFonts w:eastAsia="Arial"/>
          <w:sz w:val="26"/>
          <w:szCs w:val="26"/>
        </w:rPr>
      </w:pPr>
    </w:p>
    <w:p w:rsidR="00C770D2" w:rsidRPr="00D47177" w:rsidRDefault="00C770D2" w:rsidP="00C770D2">
      <w:pPr>
        <w:numPr>
          <w:ilvl w:val="0"/>
          <w:numId w:val="15"/>
        </w:numPr>
        <w:tabs>
          <w:tab w:val="left" w:pos="1985"/>
          <w:tab w:val="left" w:pos="9072"/>
        </w:tabs>
        <w:spacing w:line="276" w:lineRule="auto"/>
        <w:ind w:left="1843" w:right="40"/>
        <w:rPr>
          <w:rFonts w:eastAsia="Arial"/>
          <w:sz w:val="26"/>
          <w:szCs w:val="26"/>
        </w:rPr>
      </w:pPr>
      <w:r w:rsidRPr="00D47177">
        <w:rPr>
          <w:rFonts w:eastAsia="Arial"/>
          <w:sz w:val="26"/>
          <w:szCs w:val="26"/>
        </w:rPr>
        <w:t>an Advocate or a party in person who intends to examine a witness; or</w:t>
      </w:r>
    </w:p>
    <w:p w:rsidR="00C770D2" w:rsidRPr="00D47177" w:rsidRDefault="00C770D2" w:rsidP="00C770D2">
      <w:pPr>
        <w:tabs>
          <w:tab w:val="left" w:pos="9072"/>
        </w:tabs>
        <w:spacing w:line="276" w:lineRule="auto"/>
        <w:ind w:left="1843"/>
        <w:rPr>
          <w:rFonts w:eastAsia="Arial"/>
          <w:sz w:val="26"/>
          <w:szCs w:val="26"/>
        </w:rPr>
      </w:pPr>
    </w:p>
    <w:p w:rsidR="00C770D2" w:rsidRPr="00D47177" w:rsidRDefault="00C770D2" w:rsidP="00C770D2">
      <w:pPr>
        <w:numPr>
          <w:ilvl w:val="0"/>
          <w:numId w:val="15"/>
        </w:numPr>
        <w:tabs>
          <w:tab w:val="left" w:pos="2481"/>
          <w:tab w:val="left" w:pos="9072"/>
        </w:tabs>
        <w:spacing w:line="276" w:lineRule="auto"/>
        <w:ind w:left="1843" w:right="40"/>
        <w:rPr>
          <w:rFonts w:eastAsia="Arial"/>
          <w:sz w:val="26"/>
          <w:szCs w:val="26"/>
        </w:rPr>
      </w:pPr>
      <w:r w:rsidRPr="00D47177">
        <w:rPr>
          <w:rFonts w:eastAsia="Arial"/>
          <w:sz w:val="26"/>
          <w:szCs w:val="26"/>
        </w:rPr>
        <w:t>any person who is required to make submissions before the Court; or</w:t>
      </w:r>
      <w:r w:rsidRPr="00D47177">
        <w:rPr>
          <w:rFonts w:eastAsia="Arial"/>
          <w:sz w:val="26"/>
          <w:szCs w:val="26"/>
        </w:rPr>
        <w:br/>
      </w:r>
    </w:p>
    <w:p w:rsidR="00C770D2" w:rsidRPr="00D47177" w:rsidRDefault="00C770D2" w:rsidP="00C770D2">
      <w:pPr>
        <w:numPr>
          <w:ilvl w:val="0"/>
          <w:numId w:val="15"/>
        </w:numPr>
        <w:tabs>
          <w:tab w:val="left" w:pos="1985"/>
          <w:tab w:val="left" w:pos="9072"/>
        </w:tabs>
        <w:spacing w:line="276" w:lineRule="auto"/>
        <w:ind w:left="1843" w:right="40"/>
        <w:rPr>
          <w:rFonts w:eastAsia="Arial"/>
          <w:sz w:val="26"/>
          <w:szCs w:val="26"/>
        </w:rPr>
      </w:pPr>
      <w:proofErr w:type="gramStart"/>
      <w:r w:rsidRPr="00D47177">
        <w:rPr>
          <w:rFonts w:eastAsia="Arial"/>
          <w:sz w:val="26"/>
          <w:szCs w:val="26"/>
        </w:rPr>
        <w:t>any</w:t>
      </w:r>
      <w:proofErr w:type="gramEnd"/>
      <w:r w:rsidRPr="00D47177">
        <w:rPr>
          <w:rFonts w:eastAsia="Arial"/>
          <w:sz w:val="26"/>
          <w:szCs w:val="26"/>
        </w:rPr>
        <w:t xml:space="preserve"> other person who is permitted or required by the Court to appear through video conferencing.</w:t>
      </w:r>
    </w:p>
    <w:p w:rsidR="00C770D2" w:rsidRPr="00D47177" w:rsidRDefault="00C770D2" w:rsidP="00C770D2">
      <w:pPr>
        <w:tabs>
          <w:tab w:val="left" w:pos="1440"/>
        </w:tabs>
        <w:spacing w:line="276" w:lineRule="auto"/>
        <w:ind w:right="20"/>
        <w:rPr>
          <w:rFonts w:eastAsia="Arial"/>
          <w:sz w:val="26"/>
          <w:szCs w:val="26"/>
        </w:rPr>
      </w:pPr>
    </w:p>
    <w:p w:rsidR="00C770D2" w:rsidRPr="00D47177" w:rsidRDefault="00C770D2" w:rsidP="00C770D2">
      <w:pPr>
        <w:pStyle w:val="ListParagraph"/>
        <w:numPr>
          <w:ilvl w:val="0"/>
          <w:numId w:val="2"/>
        </w:numPr>
        <w:tabs>
          <w:tab w:val="left" w:pos="1440"/>
        </w:tabs>
        <w:spacing w:line="276" w:lineRule="auto"/>
        <w:ind w:left="1418" w:right="20" w:hanging="709"/>
        <w:rPr>
          <w:sz w:val="26"/>
          <w:szCs w:val="26"/>
          <w:lang w:val="en-US"/>
        </w:rPr>
      </w:pPr>
      <w:r w:rsidRPr="00D47177">
        <w:rPr>
          <w:sz w:val="26"/>
          <w:szCs w:val="26"/>
        </w:rPr>
        <w:t xml:space="preserve">“Rules” </w:t>
      </w:r>
      <w:r w:rsidRPr="00D47177">
        <w:rPr>
          <w:sz w:val="26"/>
          <w:szCs w:val="26"/>
          <w:lang w:val="en-US"/>
        </w:rPr>
        <w:t xml:space="preserve">shall mean these Virtual Court Proceedings and any reference to a Rule, Sub-Rule or Schedule shall be a reference to a Rule, Sub-Rule or Schedule of these Rules </w:t>
      </w:r>
    </w:p>
    <w:p w:rsidR="005F398B" w:rsidRPr="00D47177" w:rsidRDefault="005F398B" w:rsidP="00D47177">
      <w:pPr>
        <w:pStyle w:val="ListParagraph"/>
        <w:tabs>
          <w:tab w:val="left" w:pos="1440"/>
        </w:tabs>
        <w:spacing w:line="276" w:lineRule="auto"/>
        <w:ind w:left="1418" w:right="20"/>
        <w:rPr>
          <w:sz w:val="26"/>
          <w:szCs w:val="26"/>
        </w:rPr>
      </w:pPr>
    </w:p>
    <w:p w:rsidR="005F398B" w:rsidRPr="00D47177" w:rsidRDefault="005F398B" w:rsidP="00B677A6">
      <w:pPr>
        <w:spacing w:line="276" w:lineRule="auto"/>
        <w:rPr>
          <w:sz w:val="26"/>
          <w:szCs w:val="26"/>
        </w:rPr>
      </w:pPr>
    </w:p>
    <w:p w:rsidR="005F398B" w:rsidRPr="00D47177" w:rsidRDefault="00B54ADA" w:rsidP="00D47177">
      <w:pPr>
        <w:spacing w:line="276" w:lineRule="auto"/>
        <w:ind w:left="2160"/>
        <w:outlineLvl w:val="0"/>
        <w:rPr>
          <w:sz w:val="28"/>
          <w:szCs w:val="26"/>
        </w:rPr>
      </w:pPr>
      <w:r w:rsidRPr="00D47177">
        <w:rPr>
          <w:rFonts w:eastAsia="Arial"/>
          <w:b/>
          <w:bCs/>
          <w:sz w:val="28"/>
          <w:szCs w:val="26"/>
        </w:rPr>
        <w:t xml:space="preserve">              </w:t>
      </w:r>
      <w:r w:rsidR="00E6581C" w:rsidRPr="00D47177">
        <w:rPr>
          <w:rFonts w:eastAsia="Arial"/>
          <w:b/>
          <w:bCs/>
          <w:sz w:val="28"/>
          <w:szCs w:val="26"/>
        </w:rPr>
        <w:t xml:space="preserve">Chapter II - General </w:t>
      </w:r>
    </w:p>
    <w:p w:rsidR="005F398B" w:rsidRPr="00D47177" w:rsidRDefault="005F398B" w:rsidP="00B677A6">
      <w:pPr>
        <w:spacing w:line="276" w:lineRule="auto"/>
        <w:rPr>
          <w:sz w:val="26"/>
          <w:szCs w:val="26"/>
        </w:rPr>
      </w:pPr>
    </w:p>
    <w:p w:rsidR="00E9025E" w:rsidRPr="00D47177" w:rsidRDefault="00E6581C" w:rsidP="00E61006">
      <w:pPr>
        <w:spacing w:line="276" w:lineRule="auto"/>
        <w:ind w:left="260"/>
        <w:jc w:val="both"/>
        <w:rPr>
          <w:rFonts w:eastAsia="Arial"/>
          <w:sz w:val="26"/>
          <w:szCs w:val="26"/>
        </w:rPr>
      </w:pPr>
      <w:r w:rsidRPr="00D47177">
        <w:rPr>
          <w:rFonts w:eastAsia="Arial"/>
          <w:b/>
          <w:bCs/>
          <w:sz w:val="26"/>
          <w:szCs w:val="26"/>
        </w:rPr>
        <w:t>3. General Principles Governing Vi</w:t>
      </w:r>
      <w:r w:rsidR="00843F28" w:rsidRPr="00D47177">
        <w:rPr>
          <w:rFonts w:eastAsia="Arial"/>
          <w:b/>
          <w:bCs/>
          <w:sz w:val="26"/>
          <w:szCs w:val="26"/>
        </w:rPr>
        <w:t>rtual Court</w:t>
      </w:r>
      <w:r w:rsidR="00745D61" w:rsidRPr="00D47177">
        <w:rPr>
          <w:rFonts w:eastAsia="Arial"/>
          <w:b/>
          <w:bCs/>
          <w:sz w:val="26"/>
          <w:szCs w:val="26"/>
        </w:rPr>
        <w:t xml:space="preserve"> Proceedings</w:t>
      </w:r>
      <w:r w:rsidR="00FA4444" w:rsidRPr="00D47177">
        <w:rPr>
          <w:rFonts w:eastAsia="Arial"/>
          <w:sz w:val="26"/>
          <w:szCs w:val="26"/>
        </w:rPr>
        <w:t xml:space="preserve">. (1) Subject to any other law for the time being in force and Rule 11, </w:t>
      </w:r>
      <w:r w:rsidR="009F1C45" w:rsidRPr="00D47177">
        <w:rPr>
          <w:rFonts w:eastAsia="Arial"/>
          <w:sz w:val="26"/>
          <w:szCs w:val="26"/>
        </w:rPr>
        <w:t xml:space="preserve">the </w:t>
      </w:r>
      <w:r w:rsidR="009056B8" w:rsidRPr="00D47177">
        <w:rPr>
          <w:rFonts w:eastAsia="Arial"/>
          <w:sz w:val="26"/>
          <w:szCs w:val="26"/>
        </w:rPr>
        <w:t>Court may</w:t>
      </w:r>
      <w:r w:rsidR="00FE44C9" w:rsidRPr="00D47177">
        <w:rPr>
          <w:rFonts w:eastAsia="Arial"/>
          <w:sz w:val="26"/>
          <w:szCs w:val="26"/>
        </w:rPr>
        <w:t>,</w:t>
      </w:r>
      <w:r w:rsidR="009056B8" w:rsidRPr="00D47177">
        <w:rPr>
          <w:rFonts w:eastAsia="Arial"/>
          <w:sz w:val="26"/>
          <w:szCs w:val="26"/>
        </w:rPr>
        <w:t xml:space="preserve"> on its own motion or on the application of either party, </w:t>
      </w:r>
      <w:r w:rsidR="00FE44C9" w:rsidRPr="00D47177">
        <w:rPr>
          <w:rFonts w:eastAsia="Arial"/>
          <w:sz w:val="26"/>
          <w:szCs w:val="26"/>
        </w:rPr>
        <w:t>in exceptional circumstances or in cases of hardship where presence of required person cannot be secured without undue delay or expense</w:t>
      </w:r>
      <w:r w:rsidR="00C9563E" w:rsidRPr="00D47177">
        <w:rPr>
          <w:rFonts w:eastAsia="Arial"/>
          <w:sz w:val="26"/>
          <w:szCs w:val="26"/>
        </w:rPr>
        <w:t xml:space="preserve">, </w:t>
      </w:r>
      <w:r w:rsidR="009056B8" w:rsidRPr="00D47177">
        <w:rPr>
          <w:rFonts w:eastAsia="Arial"/>
          <w:sz w:val="26"/>
          <w:szCs w:val="26"/>
        </w:rPr>
        <w:t xml:space="preserve">allow </w:t>
      </w:r>
      <w:r w:rsidR="009056B8" w:rsidRPr="00D47177">
        <w:rPr>
          <w:rFonts w:eastAsia="Arial"/>
          <w:sz w:val="26"/>
          <w:szCs w:val="26"/>
        </w:rPr>
        <w:lastRenderedPageBreak/>
        <w:t xml:space="preserve">any proceeding to be conducted through </w:t>
      </w:r>
      <w:r w:rsidR="001B21CE" w:rsidRPr="00D47177">
        <w:rPr>
          <w:rFonts w:eastAsia="Arial"/>
          <w:sz w:val="26"/>
          <w:szCs w:val="26"/>
        </w:rPr>
        <w:t>v</w:t>
      </w:r>
      <w:r w:rsidRPr="00D47177">
        <w:rPr>
          <w:rFonts w:eastAsia="Arial"/>
          <w:sz w:val="26"/>
          <w:szCs w:val="26"/>
        </w:rPr>
        <w:t xml:space="preserve">ideo conferencing facilities </w:t>
      </w:r>
      <w:r w:rsidR="009056B8" w:rsidRPr="00D47177">
        <w:rPr>
          <w:rFonts w:eastAsia="Arial"/>
          <w:sz w:val="26"/>
          <w:szCs w:val="26"/>
        </w:rPr>
        <w:t>or modern devices</w:t>
      </w:r>
      <w:r w:rsidR="00CF6E4D" w:rsidRPr="00D47177">
        <w:rPr>
          <w:rFonts w:eastAsia="Arial"/>
          <w:sz w:val="26"/>
          <w:szCs w:val="26"/>
        </w:rPr>
        <w:t>.</w:t>
      </w:r>
      <w:bookmarkStart w:id="1" w:name="page3"/>
      <w:bookmarkEnd w:id="1"/>
    </w:p>
    <w:p w:rsidR="005F398B" w:rsidRPr="00D47177" w:rsidRDefault="0030790E" w:rsidP="00E61006">
      <w:pPr>
        <w:tabs>
          <w:tab w:val="left" w:pos="993"/>
        </w:tabs>
        <w:spacing w:line="276" w:lineRule="auto"/>
        <w:ind w:right="20"/>
        <w:jc w:val="both"/>
        <w:rPr>
          <w:rFonts w:eastAsia="Arial"/>
          <w:sz w:val="26"/>
          <w:szCs w:val="26"/>
        </w:rPr>
      </w:pPr>
      <w:r w:rsidRPr="00D47177">
        <w:rPr>
          <w:rFonts w:eastAsia="Arial"/>
          <w:sz w:val="26"/>
          <w:szCs w:val="26"/>
        </w:rPr>
        <w:t xml:space="preserve">   (2) </w:t>
      </w:r>
      <w:r w:rsidR="00E6581C" w:rsidRPr="00D47177">
        <w:rPr>
          <w:rFonts w:eastAsia="Arial"/>
          <w:sz w:val="26"/>
          <w:szCs w:val="26"/>
        </w:rPr>
        <w:t>All proceedings conducted by a Court via video conferencing</w:t>
      </w:r>
      <w:r w:rsidR="00D7129D" w:rsidRPr="00D47177">
        <w:rPr>
          <w:rFonts w:eastAsia="Arial"/>
          <w:sz w:val="26"/>
          <w:szCs w:val="26"/>
        </w:rPr>
        <w:t xml:space="preserve"> or modern devices</w:t>
      </w:r>
      <w:r w:rsidR="00E6581C" w:rsidRPr="00D47177">
        <w:rPr>
          <w:rFonts w:eastAsia="Arial"/>
          <w:sz w:val="26"/>
          <w:szCs w:val="26"/>
        </w:rPr>
        <w:t xml:space="preserve"> shall be judicial </w:t>
      </w:r>
      <w:r w:rsidRPr="00D47177">
        <w:rPr>
          <w:rFonts w:eastAsia="Arial"/>
          <w:sz w:val="26"/>
          <w:szCs w:val="26"/>
        </w:rPr>
        <w:t xml:space="preserve">   </w:t>
      </w:r>
      <w:r w:rsidR="00E6581C" w:rsidRPr="00D47177">
        <w:rPr>
          <w:rFonts w:eastAsia="Arial"/>
          <w:sz w:val="26"/>
          <w:szCs w:val="26"/>
        </w:rPr>
        <w:t xml:space="preserve">proceedings and all the courtesies and protocols applicable to a physical Court shall apply to these virtual proceedings. </w:t>
      </w:r>
    </w:p>
    <w:p w:rsidR="005F398B" w:rsidRPr="00D47177" w:rsidRDefault="005F398B" w:rsidP="00E61006">
      <w:pPr>
        <w:spacing w:line="276" w:lineRule="auto"/>
        <w:jc w:val="both"/>
        <w:rPr>
          <w:rFonts w:eastAsia="Arial"/>
          <w:sz w:val="26"/>
          <w:szCs w:val="26"/>
        </w:rPr>
      </w:pPr>
    </w:p>
    <w:p w:rsidR="005F398B" w:rsidRPr="00D47177" w:rsidRDefault="00E84FF3" w:rsidP="00E61006">
      <w:pPr>
        <w:tabs>
          <w:tab w:val="left" w:pos="720"/>
        </w:tabs>
        <w:spacing w:line="276" w:lineRule="auto"/>
        <w:ind w:left="142" w:right="120"/>
        <w:jc w:val="both"/>
        <w:rPr>
          <w:rFonts w:eastAsia="Arial"/>
          <w:sz w:val="26"/>
          <w:szCs w:val="26"/>
        </w:rPr>
      </w:pPr>
      <w:r w:rsidRPr="00D47177">
        <w:rPr>
          <w:rFonts w:eastAsia="Arial"/>
          <w:sz w:val="26"/>
          <w:szCs w:val="26"/>
        </w:rPr>
        <w:t xml:space="preserve">(3) </w:t>
      </w:r>
      <w:r w:rsidR="00E6581C" w:rsidRPr="00D47177">
        <w:rPr>
          <w:rFonts w:eastAsia="Arial"/>
          <w:sz w:val="26"/>
          <w:szCs w:val="26"/>
        </w:rPr>
        <w:t>All relevant statutory provisions applicable to judicial proceedings includi</w:t>
      </w:r>
      <w:r w:rsidR="00C95054" w:rsidRPr="00D47177">
        <w:rPr>
          <w:rFonts w:eastAsia="Arial"/>
          <w:sz w:val="26"/>
          <w:szCs w:val="26"/>
        </w:rPr>
        <w:t xml:space="preserve">ng </w:t>
      </w:r>
      <w:r w:rsidR="00BB48A1" w:rsidRPr="00D47177">
        <w:rPr>
          <w:rFonts w:eastAsia="Arial"/>
          <w:sz w:val="26"/>
          <w:szCs w:val="26"/>
        </w:rPr>
        <w:tab/>
      </w:r>
      <w:r w:rsidR="00C95054" w:rsidRPr="00D47177">
        <w:rPr>
          <w:rFonts w:eastAsia="Arial"/>
          <w:sz w:val="26"/>
          <w:szCs w:val="26"/>
        </w:rPr>
        <w:t xml:space="preserve">provisions of the CPC, </w:t>
      </w:r>
      <w:proofErr w:type="spellStart"/>
      <w:r w:rsidR="00C95054" w:rsidRPr="00D47177">
        <w:rPr>
          <w:rFonts w:eastAsia="Arial"/>
          <w:sz w:val="26"/>
          <w:szCs w:val="26"/>
        </w:rPr>
        <w:t>Cr</w:t>
      </w:r>
      <w:r w:rsidR="00E22421" w:rsidRPr="00D47177">
        <w:rPr>
          <w:rFonts w:eastAsia="Arial"/>
          <w:sz w:val="26"/>
          <w:szCs w:val="26"/>
        </w:rPr>
        <w:t>.</w:t>
      </w:r>
      <w:r w:rsidR="00C95054" w:rsidRPr="00D47177">
        <w:rPr>
          <w:rFonts w:eastAsia="Arial"/>
          <w:sz w:val="26"/>
          <w:szCs w:val="26"/>
        </w:rPr>
        <w:t>PC</w:t>
      </w:r>
      <w:proofErr w:type="spellEnd"/>
      <w:r w:rsidR="00C95054" w:rsidRPr="00D47177">
        <w:rPr>
          <w:rFonts w:eastAsia="Arial"/>
          <w:sz w:val="26"/>
          <w:szCs w:val="26"/>
        </w:rPr>
        <w:t xml:space="preserve"> and </w:t>
      </w:r>
      <w:proofErr w:type="spellStart"/>
      <w:r w:rsidR="00C95054" w:rsidRPr="00D47177">
        <w:rPr>
          <w:rFonts w:eastAsia="Arial"/>
          <w:sz w:val="26"/>
          <w:szCs w:val="26"/>
        </w:rPr>
        <w:t>Qanun</w:t>
      </w:r>
      <w:proofErr w:type="spellEnd"/>
      <w:r w:rsidR="00C95054" w:rsidRPr="00D47177">
        <w:rPr>
          <w:rFonts w:eastAsia="Arial"/>
          <w:sz w:val="26"/>
          <w:szCs w:val="26"/>
        </w:rPr>
        <w:t>-E-</w:t>
      </w:r>
      <w:proofErr w:type="spellStart"/>
      <w:r w:rsidR="00C95054" w:rsidRPr="00D47177">
        <w:rPr>
          <w:rFonts w:eastAsia="Arial"/>
          <w:sz w:val="26"/>
          <w:szCs w:val="26"/>
        </w:rPr>
        <w:t>Shahadat</w:t>
      </w:r>
      <w:proofErr w:type="spellEnd"/>
      <w:r w:rsidR="00C95054" w:rsidRPr="00D47177">
        <w:rPr>
          <w:rFonts w:eastAsia="Arial"/>
          <w:sz w:val="26"/>
          <w:szCs w:val="26"/>
        </w:rPr>
        <w:t xml:space="preserve"> Order, 1984,</w:t>
      </w:r>
      <w:r w:rsidR="00E6581C" w:rsidRPr="00D47177">
        <w:rPr>
          <w:rFonts w:eastAsia="Arial"/>
          <w:sz w:val="26"/>
          <w:szCs w:val="26"/>
        </w:rPr>
        <w:t xml:space="preserve"> shall apply to </w:t>
      </w:r>
      <w:r w:rsidR="00BB48A1" w:rsidRPr="00D47177">
        <w:rPr>
          <w:rFonts w:eastAsia="Arial"/>
          <w:sz w:val="26"/>
          <w:szCs w:val="26"/>
        </w:rPr>
        <w:tab/>
      </w:r>
      <w:r w:rsidR="00E6581C" w:rsidRPr="00D47177">
        <w:rPr>
          <w:rFonts w:eastAsia="Arial"/>
          <w:sz w:val="26"/>
          <w:szCs w:val="26"/>
        </w:rPr>
        <w:t>proceedings conducted by video conferencing.</w:t>
      </w:r>
    </w:p>
    <w:p w:rsidR="005F398B" w:rsidRPr="00D47177" w:rsidRDefault="005F398B" w:rsidP="00E61006">
      <w:pPr>
        <w:spacing w:line="276" w:lineRule="auto"/>
        <w:jc w:val="both"/>
        <w:rPr>
          <w:rFonts w:eastAsia="Arial"/>
          <w:sz w:val="26"/>
          <w:szCs w:val="26"/>
        </w:rPr>
      </w:pPr>
    </w:p>
    <w:p w:rsidR="005F398B" w:rsidRPr="00D47177" w:rsidRDefault="00464F1B" w:rsidP="00E61006">
      <w:pPr>
        <w:tabs>
          <w:tab w:val="left" w:pos="751"/>
        </w:tabs>
        <w:spacing w:line="276" w:lineRule="auto"/>
        <w:ind w:right="120"/>
        <w:jc w:val="both"/>
        <w:rPr>
          <w:rFonts w:eastAsia="Arial"/>
          <w:sz w:val="26"/>
          <w:szCs w:val="26"/>
        </w:rPr>
      </w:pPr>
      <w:r w:rsidRPr="00D47177">
        <w:rPr>
          <w:rFonts w:eastAsia="Arial"/>
          <w:sz w:val="26"/>
          <w:szCs w:val="26"/>
        </w:rPr>
        <w:t xml:space="preserve"> </w:t>
      </w:r>
      <w:r w:rsidR="00E22421" w:rsidRPr="00D47177">
        <w:rPr>
          <w:rFonts w:eastAsia="Arial"/>
          <w:sz w:val="26"/>
          <w:szCs w:val="26"/>
        </w:rPr>
        <w:t xml:space="preserve">(4) </w:t>
      </w:r>
      <w:r w:rsidR="00E6581C" w:rsidRPr="00D47177">
        <w:rPr>
          <w:rFonts w:eastAsia="Arial"/>
          <w:sz w:val="26"/>
          <w:szCs w:val="26"/>
        </w:rPr>
        <w:t>Subject to maintaining independence, impartiality and credibility of judicial proceedings, and subject to such directions as the High Court may issue, Courts may adopt such technological advances as may become available from time to time.</w:t>
      </w:r>
    </w:p>
    <w:p w:rsidR="005F398B" w:rsidRPr="00D47177" w:rsidRDefault="005F398B" w:rsidP="00E61006">
      <w:pPr>
        <w:spacing w:line="276" w:lineRule="auto"/>
        <w:jc w:val="both"/>
        <w:rPr>
          <w:rFonts w:eastAsia="Arial"/>
          <w:sz w:val="26"/>
          <w:szCs w:val="26"/>
        </w:rPr>
      </w:pPr>
    </w:p>
    <w:p w:rsidR="005F398B" w:rsidRPr="00D47177" w:rsidRDefault="009035D3" w:rsidP="00E61006">
      <w:pPr>
        <w:tabs>
          <w:tab w:val="left" w:pos="720"/>
        </w:tabs>
        <w:spacing w:line="276" w:lineRule="auto"/>
        <w:ind w:right="120"/>
        <w:jc w:val="both"/>
        <w:rPr>
          <w:rFonts w:eastAsia="Arial"/>
          <w:sz w:val="26"/>
          <w:szCs w:val="26"/>
        </w:rPr>
      </w:pPr>
      <w:r w:rsidRPr="00D47177">
        <w:rPr>
          <w:rFonts w:eastAsia="Arial"/>
          <w:sz w:val="26"/>
          <w:szCs w:val="26"/>
        </w:rPr>
        <w:t xml:space="preserve">(5) </w:t>
      </w:r>
      <w:r w:rsidR="00C95054" w:rsidRPr="00D47177">
        <w:rPr>
          <w:rFonts w:eastAsia="Arial"/>
          <w:sz w:val="26"/>
          <w:szCs w:val="26"/>
        </w:rPr>
        <w:t xml:space="preserve">The </w:t>
      </w:r>
      <w:r w:rsidR="00003CC0" w:rsidRPr="00D47177">
        <w:rPr>
          <w:rFonts w:eastAsia="Arial"/>
          <w:sz w:val="26"/>
          <w:szCs w:val="26"/>
        </w:rPr>
        <w:t xml:space="preserve">Rules </w:t>
      </w:r>
      <w:r w:rsidR="00E6581C" w:rsidRPr="00D47177">
        <w:rPr>
          <w:rFonts w:eastAsia="Arial"/>
          <w:sz w:val="26"/>
          <w:szCs w:val="26"/>
        </w:rPr>
        <w:t xml:space="preserve">as applicable to a Court shall </w:t>
      </w:r>
      <w:r w:rsidR="00E6581C" w:rsidRPr="00D47177">
        <w:rPr>
          <w:rFonts w:eastAsia="Arial"/>
          <w:i/>
          <w:iCs/>
          <w:sz w:val="26"/>
          <w:szCs w:val="26"/>
        </w:rPr>
        <w:t>mutatis mutandis</w:t>
      </w:r>
      <w:r w:rsidR="00E6581C" w:rsidRPr="00D47177">
        <w:rPr>
          <w:rFonts w:eastAsia="Arial"/>
          <w:sz w:val="26"/>
          <w:szCs w:val="26"/>
        </w:rPr>
        <w:t xml:space="preserve"> apply to a Commissioner appointed by the Court to record evidence</w:t>
      </w:r>
    </w:p>
    <w:p w:rsidR="005F398B" w:rsidRPr="00D47177" w:rsidRDefault="005F398B" w:rsidP="00E61006">
      <w:pPr>
        <w:spacing w:line="276" w:lineRule="auto"/>
        <w:jc w:val="both"/>
        <w:rPr>
          <w:rFonts w:eastAsia="Arial"/>
          <w:sz w:val="26"/>
          <w:szCs w:val="26"/>
        </w:rPr>
      </w:pPr>
    </w:p>
    <w:p w:rsidR="005F398B" w:rsidRPr="00D47177" w:rsidRDefault="00537E8F" w:rsidP="00E61006">
      <w:pPr>
        <w:tabs>
          <w:tab w:val="left" w:pos="703"/>
        </w:tabs>
        <w:spacing w:line="276" w:lineRule="auto"/>
        <w:jc w:val="both"/>
        <w:rPr>
          <w:rFonts w:eastAsia="Arial"/>
          <w:sz w:val="26"/>
          <w:szCs w:val="26"/>
        </w:rPr>
      </w:pPr>
      <w:r w:rsidRPr="00D47177">
        <w:rPr>
          <w:rFonts w:eastAsia="Arial"/>
          <w:sz w:val="26"/>
          <w:szCs w:val="26"/>
        </w:rPr>
        <w:t>(6)</w:t>
      </w:r>
      <w:r w:rsidR="009274D8" w:rsidRPr="00D47177">
        <w:rPr>
          <w:rFonts w:eastAsia="Arial"/>
          <w:sz w:val="26"/>
          <w:szCs w:val="26"/>
        </w:rPr>
        <w:t xml:space="preserve"> </w:t>
      </w:r>
      <w:r w:rsidR="00E6581C" w:rsidRPr="00D47177">
        <w:rPr>
          <w:rFonts w:eastAsia="Arial"/>
          <w:sz w:val="26"/>
          <w:szCs w:val="26"/>
        </w:rPr>
        <w:t>There shall be no unauthorised recording of the proceedings by any person or entity.</w:t>
      </w:r>
    </w:p>
    <w:p w:rsidR="005F398B" w:rsidRPr="00D47177" w:rsidRDefault="005F398B" w:rsidP="00E61006">
      <w:pPr>
        <w:spacing w:line="276" w:lineRule="auto"/>
        <w:jc w:val="both"/>
        <w:rPr>
          <w:rFonts w:eastAsia="Arial"/>
          <w:sz w:val="26"/>
          <w:szCs w:val="26"/>
        </w:rPr>
      </w:pPr>
    </w:p>
    <w:p w:rsidR="005F398B" w:rsidRPr="00D47177" w:rsidRDefault="009274D8" w:rsidP="00E61006">
      <w:pPr>
        <w:tabs>
          <w:tab w:val="left" w:pos="753"/>
        </w:tabs>
        <w:spacing w:line="276" w:lineRule="auto"/>
        <w:ind w:right="120"/>
        <w:jc w:val="both"/>
        <w:rPr>
          <w:rFonts w:eastAsia="Arial"/>
          <w:sz w:val="26"/>
          <w:szCs w:val="26"/>
        </w:rPr>
      </w:pPr>
      <w:r w:rsidRPr="00D47177">
        <w:rPr>
          <w:rFonts w:eastAsia="Arial"/>
          <w:sz w:val="26"/>
          <w:szCs w:val="26"/>
        </w:rPr>
        <w:t xml:space="preserve">(7) </w:t>
      </w:r>
      <w:r w:rsidR="00E6581C" w:rsidRPr="00D47177">
        <w:rPr>
          <w:rFonts w:eastAsia="Arial"/>
          <w:sz w:val="26"/>
          <w:szCs w:val="26"/>
        </w:rPr>
        <w:t xml:space="preserve">The </w:t>
      </w:r>
      <w:r w:rsidR="008B6F73" w:rsidRPr="00D47177">
        <w:rPr>
          <w:rFonts w:eastAsia="Arial"/>
          <w:sz w:val="26"/>
          <w:szCs w:val="26"/>
        </w:rPr>
        <w:t xml:space="preserve">required </w:t>
      </w:r>
      <w:r w:rsidR="00E6581C" w:rsidRPr="00D47177">
        <w:rPr>
          <w:rFonts w:eastAsia="Arial"/>
          <w:sz w:val="26"/>
          <w:szCs w:val="26"/>
        </w:rPr>
        <w:t>person defined in Rule 2(</w:t>
      </w:r>
      <w:r w:rsidR="008B6F73" w:rsidRPr="00D47177">
        <w:rPr>
          <w:rFonts w:eastAsia="Arial"/>
          <w:sz w:val="26"/>
          <w:szCs w:val="26"/>
        </w:rPr>
        <w:t>l</w:t>
      </w:r>
      <w:r w:rsidR="00E6581C" w:rsidRPr="00D47177">
        <w:rPr>
          <w:rFonts w:eastAsia="Arial"/>
          <w:sz w:val="26"/>
          <w:szCs w:val="26"/>
        </w:rPr>
        <w:t xml:space="preserve">) shall provide identity proof as recognised by the Government of </w:t>
      </w:r>
      <w:r w:rsidR="008E642D" w:rsidRPr="00D47177">
        <w:rPr>
          <w:rFonts w:eastAsia="Arial"/>
          <w:sz w:val="26"/>
          <w:szCs w:val="26"/>
        </w:rPr>
        <w:t xml:space="preserve">Pakistan such as National Identity Card or Passport </w:t>
      </w:r>
      <w:r w:rsidR="00E6581C" w:rsidRPr="00D47177">
        <w:rPr>
          <w:rFonts w:eastAsia="Arial"/>
          <w:sz w:val="26"/>
          <w:szCs w:val="26"/>
        </w:rPr>
        <w:t>to the Court point coordinator via personal email. In case of identity proof not being available the</w:t>
      </w:r>
      <w:r w:rsidR="00637A09" w:rsidRPr="00D47177">
        <w:rPr>
          <w:rFonts w:eastAsia="Arial"/>
          <w:sz w:val="26"/>
          <w:szCs w:val="26"/>
        </w:rPr>
        <w:t xml:space="preserve"> Court may adopt such means </w:t>
      </w:r>
      <w:r w:rsidR="008E1A89" w:rsidRPr="00D47177">
        <w:rPr>
          <w:rFonts w:eastAsia="Arial"/>
          <w:sz w:val="26"/>
          <w:szCs w:val="26"/>
        </w:rPr>
        <w:t>as it deem</w:t>
      </w:r>
      <w:r w:rsidR="00A86F9C" w:rsidRPr="00D47177">
        <w:rPr>
          <w:rFonts w:eastAsia="Arial"/>
          <w:sz w:val="26"/>
          <w:szCs w:val="26"/>
        </w:rPr>
        <w:t>ed</w:t>
      </w:r>
      <w:r w:rsidR="00D97FC8" w:rsidRPr="00D47177">
        <w:rPr>
          <w:rFonts w:eastAsia="Arial"/>
          <w:sz w:val="26"/>
          <w:szCs w:val="26"/>
        </w:rPr>
        <w:t xml:space="preserve"> fit and proper.</w:t>
      </w:r>
    </w:p>
    <w:p w:rsidR="005F398B" w:rsidRPr="00D47177" w:rsidRDefault="005F398B" w:rsidP="00E61006">
      <w:pPr>
        <w:spacing w:line="276" w:lineRule="auto"/>
        <w:jc w:val="both"/>
        <w:rPr>
          <w:sz w:val="26"/>
          <w:szCs w:val="26"/>
        </w:rPr>
      </w:pPr>
    </w:p>
    <w:p w:rsidR="005F398B" w:rsidRPr="00D47177" w:rsidRDefault="005F398B" w:rsidP="00E61006">
      <w:pPr>
        <w:spacing w:line="276" w:lineRule="auto"/>
        <w:jc w:val="both"/>
        <w:rPr>
          <w:sz w:val="26"/>
          <w:szCs w:val="26"/>
        </w:rPr>
      </w:pPr>
    </w:p>
    <w:p w:rsidR="005F398B" w:rsidRPr="00D47177" w:rsidRDefault="00E6581C" w:rsidP="00E61006">
      <w:pPr>
        <w:spacing w:line="276" w:lineRule="auto"/>
        <w:ind w:left="260"/>
        <w:jc w:val="both"/>
        <w:rPr>
          <w:sz w:val="26"/>
          <w:szCs w:val="26"/>
        </w:rPr>
      </w:pPr>
      <w:r w:rsidRPr="00D47177">
        <w:rPr>
          <w:rFonts w:eastAsia="Arial"/>
          <w:b/>
          <w:bCs/>
          <w:sz w:val="26"/>
          <w:szCs w:val="26"/>
        </w:rPr>
        <w:t>4. Facilities recommended for Video Conferencing</w:t>
      </w:r>
      <w:r w:rsidR="008D736F" w:rsidRPr="00D47177">
        <w:rPr>
          <w:sz w:val="26"/>
          <w:szCs w:val="26"/>
        </w:rPr>
        <w:t xml:space="preserve">. </w:t>
      </w:r>
      <w:r w:rsidR="001573C7" w:rsidRPr="00D47177">
        <w:rPr>
          <w:sz w:val="26"/>
          <w:szCs w:val="26"/>
        </w:rPr>
        <w:t xml:space="preserve">(1) </w:t>
      </w:r>
      <w:r w:rsidRPr="00D47177">
        <w:rPr>
          <w:rFonts w:eastAsia="Arial"/>
          <w:sz w:val="26"/>
          <w:szCs w:val="26"/>
        </w:rPr>
        <w:t xml:space="preserve">The following </w:t>
      </w:r>
      <w:r w:rsidR="001573C7" w:rsidRPr="00D47177">
        <w:rPr>
          <w:rFonts w:eastAsia="Arial"/>
          <w:sz w:val="26"/>
          <w:szCs w:val="26"/>
        </w:rPr>
        <w:t xml:space="preserve">minimum </w:t>
      </w:r>
      <w:r w:rsidRPr="00D47177">
        <w:rPr>
          <w:rFonts w:eastAsia="Arial"/>
          <w:sz w:val="26"/>
          <w:szCs w:val="26"/>
        </w:rPr>
        <w:t>equipment</w:t>
      </w:r>
      <w:r w:rsidR="001573C7" w:rsidRPr="00D47177">
        <w:rPr>
          <w:rFonts w:eastAsia="Arial"/>
          <w:sz w:val="26"/>
          <w:szCs w:val="26"/>
        </w:rPr>
        <w:t>s</w:t>
      </w:r>
      <w:r w:rsidRPr="00D47177">
        <w:rPr>
          <w:rFonts w:eastAsia="Arial"/>
          <w:sz w:val="26"/>
          <w:szCs w:val="26"/>
        </w:rPr>
        <w:t xml:space="preserve"> </w:t>
      </w:r>
      <w:r w:rsidR="000C4C40" w:rsidRPr="00D47177">
        <w:rPr>
          <w:rFonts w:eastAsia="Arial"/>
          <w:sz w:val="26"/>
          <w:szCs w:val="26"/>
        </w:rPr>
        <w:t>shall b</w:t>
      </w:r>
      <w:r w:rsidR="001573C7" w:rsidRPr="00D47177">
        <w:rPr>
          <w:rFonts w:eastAsia="Arial"/>
          <w:sz w:val="26"/>
          <w:szCs w:val="26"/>
        </w:rPr>
        <w:t xml:space="preserve">e present at the Court Point and the Remote Court Point </w:t>
      </w:r>
      <w:r w:rsidRPr="00D47177">
        <w:rPr>
          <w:rFonts w:eastAsia="Arial"/>
          <w:sz w:val="26"/>
          <w:szCs w:val="26"/>
        </w:rPr>
        <w:t>for conducting proceedings by video</w:t>
      </w:r>
      <w:r w:rsidR="001573C7" w:rsidRPr="00D47177">
        <w:rPr>
          <w:rFonts w:eastAsia="Arial"/>
          <w:sz w:val="26"/>
          <w:szCs w:val="26"/>
        </w:rPr>
        <w:t xml:space="preserve"> </w:t>
      </w:r>
      <w:r w:rsidRPr="00D47177">
        <w:rPr>
          <w:rFonts w:eastAsia="Arial"/>
          <w:sz w:val="26"/>
          <w:szCs w:val="26"/>
        </w:rPr>
        <w:t>conferencing at:</w:t>
      </w:r>
    </w:p>
    <w:p w:rsidR="005F398B" w:rsidRPr="00D47177" w:rsidRDefault="005F398B" w:rsidP="00B677A6">
      <w:pPr>
        <w:spacing w:line="276" w:lineRule="auto"/>
        <w:rPr>
          <w:sz w:val="26"/>
          <w:szCs w:val="26"/>
        </w:rPr>
      </w:pPr>
    </w:p>
    <w:p w:rsidR="005F398B" w:rsidRPr="00D47177" w:rsidRDefault="00E6581C" w:rsidP="00B677A6">
      <w:pPr>
        <w:numPr>
          <w:ilvl w:val="0"/>
          <w:numId w:val="18"/>
        </w:numPr>
        <w:tabs>
          <w:tab w:val="left" w:pos="1420"/>
        </w:tabs>
        <w:spacing w:line="276" w:lineRule="auto"/>
        <w:ind w:left="1560" w:right="420"/>
        <w:jc w:val="both"/>
        <w:rPr>
          <w:rFonts w:eastAsia="Arial"/>
          <w:sz w:val="26"/>
          <w:szCs w:val="26"/>
        </w:rPr>
      </w:pPr>
      <w:r w:rsidRPr="00D47177">
        <w:rPr>
          <w:rFonts w:eastAsia="Arial"/>
          <w:sz w:val="26"/>
          <w:szCs w:val="26"/>
        </w:rPr>
        <w:t>Desktop, Laptop, mobile devices with internet connectivity and printer;</w:t>
      </w:r>
    </w:p>
    <w:p w:rsidR="005F398B" w:rsidRPr="00D47177" w:rsidRDefault="005F398B" w:rsidP="00406D47">
      <w:pPr>
        <w:spacing w:line="276" w:lineRule="auto"/>
        <w:jc w:val="both"/>
        <w:rPr>
          <w:rFonts w:eastAsia="Arial"/>
          <w:sz w:val="26"/>
          <w:szCs w:val="26"/>
        </w:rPr>
      </w:pPr>
    </w:p>
    <w:p w:rsidR="005F398B" w:rsidRPr="00D47177" w:rsidRDefault="00E6581C" w:rsidP="00B677A6">
      <w:pPr>
        <w:numPr>
          <w:ilvl w:val="0"/>
          <w:numId w:val="18"/>
        </w:numPr>
        <w:tabs>
          <w:tab w:val="left" w:pos="1420"/>
        </w:tabs>
        <w:spacing w:line="276" w:lineRule="auto"/>
        <w:ind w:left="1560"/>
        <w:jc w:val="both"/>
        <w:rPr>
          <w:rFonts w:eastAsia="Arial"/>
          <w:sz w:val="26"/>
          <w:szCs w:val="26"/>
        </w:rPr>
      </w:pPr>
      <w:r w:rsidRPr="00D47177">
        <w:rPr>
          <w:rFonts w:eastAsia="Arial"/>
          <w:sz w:val="26"/>
          <w:szCs w:val="26"/>
        </w:rPr>
        <w:t>Device ensuring uninterrupted power supply</w:t>
      </w:r>
      <w:r w:rsidR="00094207" w:rsidRPr="00D47177">
        <w:rPr>
          <w:rFonts w:eastAsia="Arial"/>
          <w:sz w:val="26"/>
          <w:szCs w:val="26"/>
        </w:rPr>
        <w:t>, in case of load shedding an alternative electricity source such as UPS or Generator</w:t>
      </w:r>
      <w:r w:rsidRPr="00D47177">
        <w:rPr>
          <w:rFonts w:eastAsia="Arial"/>
          <w:sz w:val="26"/>
          <w:szCs w:val="26"/>
        </w:rPr>
        <w:t>;</w:t>
      </w:r>
    </w:p>
    <w:p w:rsidR="005F398B" w:rsidRPr="00D47177" w:rsidRDefault="005F398B" w:rsidP="00B677A6">
      <w:pPr>
        <w:spacing w:line="276" w:lineRule="auto"/>
        <w:ind w:left="1560"/>
        <w:jc w:val="both"/>
        <w:rPr>
          <w:rFonts w:eastAsia="Arial"/>
          <w:sz w:val="14"/>
          <w:szCs w:val="26"/>
        </w:rPr>
      </w:pPr>
    </w:p>
    <w:p w:rsidR="005F398B" w:rsidRPr="00D47177" w:rsidRDefault="00E6581C" w:rsidP="00B677A6">
      <w:pPr>
        <w:numPr>
          <w:ilvl w:val="0"/>
          <w:numId w:val="18"/>
        </w:numPr>
        <w:tabs>
          <w:tab w:val="left" w:pos="1400"/>
        </w:tabs>
        <w:spacing w:line="276" w:lineRule="auto"/>
        <w:ind w:left="1560"/>
        <w:jc w:val="both"/>
        <w:rPr>
          <w:rFonts w:eastAsia="Arial"/>
          <w:sz w:val="26"/>
          <w:szCs w:val="26"/>
        </w:rPr>
      </w:pPr>
      <w:r w:rsidRPr="00D47177">
        <w:rPr>
          <w:rFonts w:eastAsia="Arial"/>
          <w:sz w:val="26"/>
          <w:szCs w:val="26"/>
        </w:rPr>
        <w:t>Camera;</w:t>
      </w:r>
    </w:p>
    <w:p w:rsidR="005F398B" w:rsidRPr="00D47177" w:rsidRDefault="005F398B" w:rsidP="00B677A6">
      <w:pPr>
        <w:spacing w:line="276" w:lineRule="auto"/>
        <w:ind w:left="1560"/>
        <w:jc w:val="both"/>
        <w:rPr>
          <w:rFonts w:eastAsia="Arial"/>
          <w:sz w:val="14"/>
          <w:szCs w:val="26"/>
        </w:rPr>
      </w:pPr>
    </w:p>
    <w:p w:rsidR="005F398B" w:rsidRPr="00D47177" w:rsidRDefault="00E6581C" w:rsidP="00B677A6">
      <w:pPr>
        <w:numPr>
          <w:ilvl w:val="0"/>
          <w:numId w:val="18"/>
        </w:numPr>
        <w:tabs>
          <w:tab w:val="left" w:pos="1440"/>
        </w:tabs>
        <w:spacing w:line="276" w:lineRule="auto"/>
        <w:ind w:left="1560"/>
        <w:jc w:val="both"/>
        <w:rPr>
          <w:rFonts w:eastAsia="Arial"/>
          <w:sz w:val="26"/>
          <w:szCs w:val="26"/>
        </w:rPr>
      </w:pPr>
      <w:r w:rsidRPr="00D47177">
        <w:rPr>
          <w:rFonts w:eastAsia="Arial"/>
          <w:sz w:val="26"/>
          <w:szCs w:val="26"/>
        </w:rPr>
        <w:t>Microphones and speakers;</w:t>
      </w:r>
    </w:p>
    <w:p w:rsidR="005F398B" w:rsidRPr="00D47177" w:rsidRDefault="005F398B" w:rsidP="00B677A6">
      <w:pPr>
        <w:spacing w:line="276" w:lineRule="auto"/>
        <w:ind w:left="1560"/>
        <w:jc w:val="both"/>
        <w:rPr>
          <w:rFonts w:eastAsia="Arial"/>
          <w:sz w:val="16"/>
          <w:szCs w:val="26"/>
        </w:rPr>
      </w:pPr>
    </w:p>
    <w:p w:rsidR="005F398B" w:rsidRPr="00D47177" w:rsidRDefault="00E6581C" w:rsidP="00B677A6">
      <w:pPr>
        <w:numPr>
          <w:ilvl w:val="0"/>
          <w:numId w:val="18"/>
        </w:numPr>
        <w:tabs>
          <w:tab w:val="left" w:pos="1360"/>
        </w:tabs>
        <w:spacing w:line="276" w:lineRule="auto"/>
        <w:ind w:left="1560"/>
        <w:jc w:val="both"/>
        <w:rPr>
          <w:rFonts w:eastAsia="Arial"/>
          <w:sz w:val="26"/>
          <w:szCs w:val="26"/>
        </w:rPr>
      </w:pPr>
      <w:r w:rsidRPr="00D47177">
        <w:rPr>
          <w:rFonts w:eastAsia="Arial"/>
          <w:sz w:val="26"/>
          <w:szCs w:val="26"/>
        </w:rPr>
        <w:t>Display unit;</w:t>
      </w:r>
    </w:p>
    <w:p w:rsidR="005F398B" w:rsidRPr="00D47177" w:rsidRDefault="005F398B" w:rsidP="00B677A6">
      <w:pPr>
        <w:spacing w:line="276" w:lineRule="auto"/>
        <w:ind w:left="1560"/>
        <w:jc w:val="both"/>
        <w:rPr>
          <w:rFonts w:eastAsia="Arial"/>
          <w:sz w:val="14"/>
          <w:szCs w:val="26"/>
        </w:rPr>
      </w:pPr>
    </w:p>
    <w:p w:rsidR="005F398B" w:rsidRPr="00D47177" w:rsidRDefault="00E6581C" w:rsidP="00B677A6">
      <w:pPr>
        <w:numPr>
          <w:ilvl w:val="0"/>
          <w:numId w:val="18"/>
        </w:numPr>
        <w:tabs>
          <w:tab w:val="left" w:pos="1420"/>
        </w:tabs>
        <w:spacing w:line="276" w:lineRule="auto"/>
        <w:ind w:left="1560"/>
        <w:jc w:val="both"/>
        <w:rPr>
          <w:rFonts w:eastAsia="Arial"/>
          <w:sz w:val="26"/>
          <w:szCs w:val="26"/>
        </w:rPr>
      </w:pPr>
      <w:r w:rsidRPr="00D47177">
        <w:rPr>
          <w:rFonts w:eastAsia="Arial"/>
          <w:sz w:val="26"/>
          <w:szCs w:val="26"/>
        </w:rPr>
        <w:t>Document visualizer;</w:t>
      </w:r>
    </w:p>
    <w:p w:rsidR="005F398B" w:rsidRPr="00D47177" w:rsidRDefault="005F398B" w:rsidP="00B677A6">
      <w:pPr>
        <w:tabs>
          <w:tab w:val="left" w:pos="2508"/>
        </w:tabs>
        <w:spacing w:line="276" w:lineRule="auto"/>
        <w:jc w:val="both"/>
        <w:rPr>
          <w:rFonts w:eastAsia="Arial"/>
          <w:sz w:val="16"/>
          <w:szCs w:val="26"/>
        </w:rPr>
      </w:pPr>
    </w:p>
    <w:p w:rsidR="005F398B" w:rsidRPr="00D47177" w:rsidRDefault="00E6581C" w:rsidP="00B677A6">
      <w:pPr>
        <w:numPr>
          <w:ilvl w:val="0"/>
          <w:numId w:val="18"/>
        </w:numPr>
        <w:tabs>
          <w:tab w:val="left" w:pos="1540"/>
        </w:tabs>
        <w:spacing w:line="276" w:lineRule="auto"/>
        <w:ind w:left="1560"/>
        <w:jc w:val="both"/>
        <w:rPr>
          <w:rFonts w:eastAsia="Arial"/>
          <w:sz w:val="26"/>
          <w:szCs w:val="26"/>
        </w:rPr>
      </w:pPr>
      <w:r w:rsidRPr="00D47177">
        <w:rPr>
          <w:rFonts w:eastAsia="Arial"/>
          <w:sz w:val="26"/>
          <w:szCs w:val="26"/>
        </w:rPr>
        <w:t>Adequate seating arrangements ensuring privacy;</w:t>
      </w:r>
    </w:p>
    <w:p w:rsidR="005F398B" w:rsidRPr="00D47177" w:rsidRDefault="005F398B" w:rsidP="00B677A6">
      <w:pPr>
        <w:spacing w:line="276" w:lineRule="auto"/>
        <w:ind w:left="1560"/>
        <w:jc w:val="both"/>
        <w:rPr>
          <w:rFonts w:eastAsia="Arial"/>
          <w:sz w:val="16"/>
          <w:szCs w:val="26"/>
        </w:rPr>
      </w:pPr>
    </w:p>
    <w:p w:rsidR="005F398B" w:rsidRPr="00D47177" w:rsidRDefault="00E6581C" w:rsidP="00B677A6">
      <w:pPr>
        <w:numPr>
          <w:ilvl w:val="0"/>
          <w:numId w:val="18"/>
        </w:numPr>
        <w:tabs>
          <w:tab w:val="left" w:pos="1420"/>
        </w:tabs>
        <w:spacing w:line="276" w:lineRule="auto"/>
        <w:ind w:left="1560"/>
        <w:jc w:val="both"/>
        <w:rPr>
          <w:rFonts w:eastAsia="Arial"/>
          <w:sz w:val="26"/>
          <w:szCs w:val="26"/>
        </w:rPr>
      </w:pPr>
      <w:r w:rsidRPr="00D47177">
        <w:rPr>
          <w:rFonts w:eastAsia="Arial"/>
          <w:sz w:val="26"/>
          <w:szCs w:val="26"/>
        </w:rPr>
        <w:t>Adequate lighting; and</w:t>
      </w:r>
    </w:p>
    <w:p w:rsidR="005F398B" w:rsidRPr="00D47177" w:rsidRDefault="005F398B" w:rsidP="00B677A6">
      <w:pPr>
        <w:spacing w:line="276" w:lineRule="auto"/>
        <w:ind w:left="1560"/>
        <w:jc w:val="both"/>
        <w:rPr>
          <w:rFonts w:eastAsia="Arial"/>
          <w:sz w:val="14"/>
          <w:szCs w:val="26"/>
        </w:rPr>
      </w:pPr>
    </w:p>
    <w:p w:rsidR="005F398B" w:rsidRPr="00D47177" w:rsidRDefault="00E6581C" w:rsidP="00B677A6">
      <w:pPr>
        <w:numPr>
          <w:ilvl w:val="0"/>
          <w:numId w:val="18"/>
        </w:numPr>
        <w:tabs>
          <w:tab w:val="left" w:pos="1360"/>
        </w:tabs>
        <w:spacing w:line="276" w:lineRule="auto"/>
        <w:ind w:left="1560"/>
        <w:jc w:val="both"/>
        <w:rPr>
          <w:rFonts w:eastAsia="Arial"/>
          <w:sz w:val="26"/>
          <w:szCs w:val="26"/>
        </w:rPr>
      </w:pPr>
      <w:r w:rsidRPr="00D47177">
        <w:rPr>
          <w:rFonts w:eastAsia="Arial"/>
          <w:sz w:val="26"/>
          <w:szCs w:val="26"/>
        </w:rPr>
        <w:t>Availability of a quiet and secure space</w:t>
      </w:r>
      <w:r w:rsidR="00C00242" w:rsidRPr="00D47177">
        <w:rPr>
          <w:rFonts w:eastAsia="Arial"/>
          <w:sz w:val="26"/>
          <w:szCs w:val="26"/>
        </w:rPr>
        <w:t>.</w:t>
      </w:r>
    </w:p>
    <w:p w:rsidR="00C00242" w:rsidRPr="00D47177" w:rsidRDefault="00C00242" w:rsidP="00D47177">
      <w:pPr>
        <w:tabs>
          <w:tab w:val="left" w:pos="1360"/>
        </w:tabs>
        <w:spacing w:line="276" w:lineRule="auto"/>
        <w:jc w:val="both"/>
        <w:rPr>
          <w:rFonts w:eastAsia="Arial"/>
          <w:sz w:val="26"/>
          <w:szCs w:val="26"/>
        </w:rPr>
      </w:pPr>
    </w:p>
    <w:p w:rsidR="00C00242" w:rsidRPr="00D47177" w:rsidRDefault="00D9754D" w:rsidP="00D47177">
      <w:pPr>
        <w:tabs>
          <w:tab w:val="left" w:pos="1360"/>
        </w:tabs>
        <w:spacing w:line="276" w:lineRule="auto"/>
        <w:jc w:val="both"/>
        <w:rPr>
          <w:rFonts w:eastAsia="Arial"/>
          <w:sz w:val="26"/>
          <w:szCs w:val="26"/>
        </w:rPr>
      </w:pPr>
      <w:r w:rsidRPr="00D47177">
        <w:rPr>
          <w:rFonts w:eastAsia="Arial"/>
          <w:sz w:val="26"/>
          <w:szCs w:val="26"/>
        </w:rPr>
        <w:t xml:space="preserve">(2) </w:t>
      </w:r>
      <w:r w:rsidR="00C00242" w:rsidRPr="00D47177">
        <w:rPr>
          <w:rFonts w:eastAsia="Arial"/>
          <w:sz w:val="26"/>
          <w:szCs w:val="26"/>
        </w:rPr>
        <w:t>Any other instrument</w:t>
      </w:r>
      <w:r w:rsidR="007668DA" w:rsidRPr="00D47177">
        <w:rPr>
          <w:rFonts w:eastAsia="Arial"/>
          <w:sz w:val="26"/>
          <w:szCs w:val="26"/>
        </w:rPr>
        <w:t>, equipment</w:t>
      </w:r>
      <w:r w:rsidR="00C00242" w:rsidRPr="00D47177">
        <w:rPr>
          <w:rFonts w:eastAsia="Arial"/>
          <w:sz w:val="26"/>
          <w:szCs w:val="26"/>
        </w:rPr>
        <w:t xml:space="preserve"> or </w:t>
      </w:r>
      <w:r w:rsidR="00B55B85" w:rsidRPr="00D47177">
        <w:rPr>
          <w:rFonts w:eastAsia="Arial"/>
          <w:sz w:val="26"/>
          <w:szCs w:val="26"/>
        </w:rPr>
        <w:t>device, which</w:t>
      </w:r>
      <w:r w:rsidR="00FF73C3" w:rsidRPr="00D47177">
        <w:rPr>
          <w:rFonts w:eastAsia="Arial"/>
          <w:sz w:val="26"/>
          <w:szCs w:val="26"/>
        </w:rPr>
        <w:t xml:space="preserve"> the Court </w:t>
      </w:r>
      <w:r w:rsidR="00EB7FC6" w:rsidRPr="00D47177">
        <w:rPr>
          <w:rFonts w:eastAsia="Arial"/>
          <w:sz w:val="26"/>
          <w:szCs w:val="26"/>
        </w:rPr>
        <w:t xml:space="preserve">requires or </w:t>
      </w:r>
      <w:r w:rsidR="00FF73C3" w:rsidRPr="00D47177">
        <w:rPr>
          <w:rFonts w:eastAsia="Arial"/>
          <w:sz w:val="26"/>
          <w:szCs w:val="26"/>
        </w:rPr>
        <w:t>deem</w:t>
      </w:r>
      <w:r w:rsidR="00276C6C" w:rsidRPr="00D47177">
        <w:rPr>
          <w:rFonts w:eastAsia="Arial"/>
          <w:sz w:val="26"/>
          <w:szCs w:val="26"/>
        </w:rPr>
        <w:t>ed</w:t>
      </w:r>
      <w:r w:rsidR="00FF73C3" w:rsidRPr="00D47177">
        <w:rPr>
          <w:rFonts w:eastAsia="Arial"/>
          <w:sz w:val="26"/>
          <w:szCs w:val="26"/>
        </w:rPr>
        <w:t xml:space="preserve"> fit and proper. </w:t>
      </w:r>
    </w:p>
    <w:p w:rsidR="005F398B" w:rsidRPr="00D47177" w:rsidRDefault="005F398B" w:rsidP="00B677A6">
      <w:pPr>
        <w:spacing w:line="276" w:lineRule="auto"/>
        <w:rPr>
          <w:sz w:val="26"/>
          <w:szCs w:val="26"/>
        </w:rPr>
      </w:pPr>
    </w:p>
    <w:p w:rsidR="00406D47" w:rsidRPr="00D47177" w:rsidRDefault="00406D47" w:rsidP="00B677A6">
      <w:pPr>
        <w:spacing w:line="276" w:lineRule="auto"/>
        <w:rPr>
          <w:sz w:val="26"/>
          <w:szCs w:val="26"/>
        </w:rPr>
      </w:pPr>
    </w:p>
    <w:p w:rsidR="00406D47" w:rsidRPr="00D47177" w:rsidRDefault="00406D47" w:rsidP="00B677A6">
      <w:pPr>
        <w:spacing w:line="276" w:lineRule="auto"/>
        <w:rPr>
          <w:sz w:val="26"/>
          <w:szCs w:val="26"/>
        </w:rPr>
      </w:pPr>
    </w:p>
    <w:p w:rsidR="00406D47" w:rsidRPr="00D47177" w:rsidRDefault="00406D47" w:rsidP="00B677A6">
      <w:pPr>
        <w:spacing w:line="276" w:lineRule="auto"/>
        <w:rPr>
          <w:sz w:val="26"/>
          <w:szCs w:val="26"/>
        </w:rPr>
      </w:pPr>
    </w:p>
    <w:p w:rsidR="005F398B" w:rsidRPr="00D47177" w:rsidRDefault="00E6581C" w:rsidP="00B677A6">
      <w:pPr>
        <w:spacing w:line="276" w:lineRule="auto"/>
        <w:ind w:left="260"/>
        <w:rPr>
          <w:sz w:val="26"/>
          <w:szCs w:val="26"/>
        </w:rPr>
      </w:pPr>
      <w:r w:rsidRPr="00D47177">
        <w:rPr>
          <w:rFonts w:eastAsia="Arial"/>
          <w:b/>
          <w:bCs/>
          <w:sz w:val="26"/>
          <w:szCs w:val="26"/>
        </w:rPr>
        <w:t>5. Preparatory Arrangements</w:t>
      </w:r>
    </w:p>
    <w:p w:rsidR="005F398B" w:rsidRPr="00D47177" w:rsidRDefault="005F398B" w:rsidP="00B677A6">
      <w:pPr>
        <w:spacing w:line="276" w:lineRule="auto"/>
        <w:rPr>
          <w:sz w:val="26"/>
          <w:szCs w:val="26"/>
        </w:rPr>
      </w:pPr>
    </w:p>
    <w:p w:rsidR="00365A87" w:rsidRPr="00D47177" w:rsidRDefault="00E6581C" w:rsidP="00B677A6">
      <w:pPr>
        <w:pStyle w:val="ListParagraph"/>
        <w:numPr>
          <w:ilvl w:val="0"/>
          <w:numId w:val="19"/>
        </w:numPr>
        <w:spacing w:line="276" w:lineRule="auto"/>
        <w:ind w:right="120"/>
        <w:jc w:val="both"/>
        <w:rPr>
          <w:rFonts w:eastAsia="Arial"/>
          <w:sz w:val="26"/>
          <w:szCs w:val="26"/>
        </w:rPr>
      </w:pPr>
      <w:r w:rsidRPr="00D47177">
        <w:rPr>
          <w:rFonts w:eastAsia="Arial"/>
          <w:sz w:val="26"/>
          <w:szCs w:val="26"/>
        </w:rPr>
        <w:t xml:space="preserve">There </w:t>
      </w:r>
      <w:r w:rsidR="00107433" w:rsidRPr="00D47177">
        <w:rPr>
          <w:rFonts w:eastAsia="Arial"/>
          <w:sz w:val="26"/>
          <w:szCs w:val="26"/>
        </w:rPr>
        <w:t xml:space="preserve">may </w:t>
      </w:r>
      <w:r w:rsidRPr="00D47177">
        <w:rPr>
          <w:rFonts w:eastAsia="Arial"/>
          <w:sz w:val="26"/>
          <w:szCs w:val="26"/>
        </w:rPr>
        <w:t xml:space="preserve">be a Coordinator both at the Court Point and at the Remote </w:t>
      </w:r>
      <w:r w:rsidR="004923F1" w:rsidRPr="00D47177">
        <w:rPr>
          <w:rFonts w:eastAsia="Arial"/>
          <w:sz w:val="26"/>
          <w:szCs w:val="26"/>
        </w:rPr>
        <w:t xml:space="preserve">Court </w:t>
      </w:r>
      <w:r w:rsidRPr="00D47177">
        <w:rPr>
          <w:rFonts w:eastAsia="Arial"/>
          <w:sz w:val="26"/>
          <w:szCs w:val="26"/>
        </w:rPr>
        <w:t xml:space="preserve">Point from which any Required Person is to be examined or heard. However, Coordinator </w:t>
      </w:r>
      <w:r w:rsidR="003910AE" w:rsidRPr="00D47177">
        <w:rPr>
          <w:rFonts w:eastAsia="Arial"/>
          <w:sz w:val="26"/>
          <w:szCs w:val="26"/>
        </w:rPr>
        <w:t xml:space="preserve">shall </w:t>
      </w:r>
      <w:r w:rsidRPr="00D47177">
        <w:rPr>
          <w:rFonts w:eastAsia="Arial"/>
          <w:sz w:val="26"/>
          <w:szCs w:val="26"/>
        </w:rPr>
        <w:t xml:space="preserve">be required at the </w:t>
      </w:r>
      <w:r w:rsidR="00C40A50" w:rsidRPr="00D47177">
        <w:rPr>
          <w:rFonts w:eastAsia="Arial"/>
          <w:sz w:val="26"/>
          <w:szCs w:val="26"/>
        </w:rPr>
        <w:t>Remote Court Point</w:t>
      </w:r>
      <w:r w:rsidRPr="00D47177">
        <w:rPr>
          <w:rFonts w:eastAsia="Arial"/>
          <w:sz w:val="26"/>
          <w:szCs w:val="26"/>
        </w:rPr>
        <w:t xml:space="preserve"> when a witness or a person accused of an offence is to be examined.</w:t>
      </w:r>
      <w:r w:rsidR="00D16213" w:rsidRPr="00D47177">
        <w:rPr>
          <w:rFonts w:eastAsia="Arial"/>
          <w:sz w:val="26"/>
          <w:szCs w:val="26"/>
        </w:rPr>
        <w:t xml:space="preserve"> </w:t>
      </w:r>
    </w:p>
    <w:p w:rsidR="00365A87" w:rsidRPr="00D47177" w:rsidRDefault="00365A87" w:rsidP="00B677A6">
      <w:pPr>
        <w:pStyle w:val="ListParagraph"/>
        <w:spacing w:line="276" w:lineRule="auto"/>
        <w:ind w:left="1057" w:right="120"/>
        <w:jc w:val="both"/>
        <w:rPr>
          <w:rFonts w:eastAsia="Arial"/>
          <w:sz w:val="26"/>
          <w:szCs w:val="26"/>
        </w:rPr>
      </w:pPr>
    </w:p>
    <w:p w:rsidR="00365A87" w:rsidRPr="00D47177" w:rsidRDefault="00E6581C" w:rsidP="00B677A6">
      <w:pPr>
        <w:pStyle w:val="ListParagraph"/>
        <w:numPr>
          <w:ilvl w:val="0"/>
          <w:numId w:val="19"/>
        </w:numPr>
        <w:spacing w:line="276" w:lineRule="auto"/>
        <w:ind w:right="120"/>
        <w:jc w:val="both"/>
        <w:rPr>
          <w:rFonts w:eastAsia="Arial"/>
          <w:sz w:val="26"/>
          <w:szCs w:val="26"/>
        </w:rPr>
      </w:pPr>
      <w:r w:rsidRPr="00D47177">
        <w:rPr>
          <w:rFonts w:eastAsia="Arial"/>
          <w:sz w:val="26"/>
          <w:szCs w:val="26"/>
        </w:rPr>
        <w:t xml:space="preserve">In the civil and criminal Courts falling within the purview of the district judiciary, persons nominated by the High Court or the concerned District </w:t>
      </w:r>
      <w:r w:rsidR="00812800" w:rsidRPr="00D47177">
        <w:rPr>
          <w:rFonts w:eastAsia="Arial"/>
          <w:sz w:val="26"/>
          <w:szCs w:val="26"/>
        </w:rPr>
        <w:t xml:space="preserve">and Sessions </w:t>
      </w:r>
      <w:r w:rsidRPr="00D47177">
        <w:rPr>
          <w:rFonts w:eastAsia="Arial"/>
          <w:sz w:val="26"/>
          <w:szCs w:val="26"/>
        </w:rPr>
        <w:t>Judge, shall perform the functions of Coordinators at the Court Point as well as the Remo</w:t>
      </w:r>
      <w:r w:rsidR="00365A87" w:rsidRPr="00D47177">
        <w:rPr>
          <w:rFonts w:eastAsia="Arial"/>
          <w:sz w:val="26"/>
          <w:szCs w:val="26"/>
        </w:rPr>
        <w:t>te</w:t>
      </w:r>
      <w:r w:rsidR="006C7196" w:rsidRPr="00D47177">
        <w:rPr>
          <w:rFonts w:eastAsia="Arial"/>
          <w:sz w:val="26"/>
          <w:szCs w:val="26"/>
        </w:rPr>
        <w:t xml:space="preserve"> Court</w:t>
      </w:r>
      <w:r w:rsidR="00365A87" w:rsidRPr="00D47177">
        <w:rPr>
          <w:rFonts w:eastAsia="Arial"/>
          <w:sz w:val="26"/>
          <w:szCs w:val="26"/>
        </w:rPr>
        <w:t xml:space="preserve"> Point as provided in </w:t>
      </w:r>
      <w:r w:rsidR="005E4EDE" w:rsidRPr="00D47177">
        <w:rPr>
          <w:rFonts w:eastAsia="Arial"/>
          <w:sz w:val="26"/>
          <w:szCs w:val="26"/>
        </w:rPr>
        <w:t>Sub</w:t>
      </w:r>
      <w:r w:rsidR="00E04CD1" w:rsidRPr="00D47177">
        <w:rPr>
          <w:rFonts w:eastAsia="Arial"/>
          <w:sz w:val="26"/>
          <w:szCs w:val="26"/>
        </w:rPr>
        <w:t>-</w:t>
      </w:r>
      <w:r w:rsidR="00365A87" w:rsidRPr="00D47177">
        <w:rPr>
          <w:rFonts w:eastAsia="Arial"/>
          <w:sz w:val="26"/>
          <w:szCs w:val="26"/>
        </w:rPr>
        <w:t>Rule (</w:t>
      </w:r>
      <w:r w:rsidR="005E4EDE" w:rsidRPr="00D47177">
        <w:rPr>
          <w:rFonts w:eastAsia="Arial"/>
          <w:sz w:val="26"/>
          <w:szCs w:val="26"/>
        </w:rPr>
        <w:t>3</w:t>
      </w:r>
      <w:r w:rsidR="00365A87" w:rsidRPr="00D47177">
        <w:rPr>
          <w:rFonts w:eastAsia="Arial"/>
          <w:sz w:val="26"/>
          <w:szCs w:val="26"/>
        </w:rPr>
        <w:t>)</w:t>
      </w:r>
      <w:r w:rsidRPr="00D47177">
        <w:rPr>
          <w:rFonts w:eastAsia="Arial"/>
          <w:sz w:val="26"/>
          <w:szCs w:val="26"/>
        </w:rPr>
        <w:t>.</w:t>
      </w:r>
    </w:p>
    <w:p w:rsidR="00365A87" w:rsidRPr="00D47177" w:rsidRDefault="00365A87" w:rsidP="00B677A6">
      <w:pPr>
        <w:spacing w:line="276" w:lineRule="auto"/>
        <w:ind w:right="120"/>
        <w:jc w:val="both"/>
        <w:rPr>
          <w:rFonts w:eastAsia="Arial"/>
          <w:sz w:val="26"/>
          <w:szCs w:val="26"/>
        </w:rPr>
      </w:pPr>
    </w:p>
    <w:p w:rsidR="005F398B" w:rsidRPr="00D47177" w:rsidRDefault="00E6581C" w:rsidP="00B677A6">
      <w:pPr>
        <w:pStyle w:val="ListParagraph"/>
        <w:numPr>
          <w:ilvl w:val="0"/>
          <w:numId w:val="19"/>
        </w:numPr>
        <w:spacing w:line="276" w:lineRule="auto"/>
        <w:ind w:right="120"/>
        <w:jc w:val="both"/>
        <w:rPr>
          <w:rFonts w:eastAsia="Arial"/>
          <w:sz w:val="26"/>
          <w:szCs w:val="26"/>
        </w:rPr>
      </w:pPr>
      <w:r w:rsidRPr="00D47177">
        <w:rPr>
          <w:rFonts w:eastAsia="Arial"/>
          <w:sz w:val="26"/>
          <w:szCs w:val="26"/>
        </w:rPr>
        <w:t xml:space="preserve">The Coordinator at the Remote </w:t>
      </w:r>
      <w:r w:rsidR="004E1BDE" w:rsidRPr="00D47177">
        <w:rPr>
          <w:rFonts w:eastAsia="Arial"/>
          <w:sz w:val="26"/>
          <w:szCs w:val="26"/>
        </w:rPr>
        <w:t xml:space="preserve">Court </w:t>
      </w:r>
      <w:r w:rsidRPr="00D47177">
        <w:rPr>
          <w:rFonts w:eastAsia="Arial"/>
          <w:sz w:val="26"/>
          <w:szCs w:val="26"/>
        </w:rPr>
        <w:t>Point may be any of the following:</w:t>
      </w:r>
    </w:p>
    <w:p w:rsidR="001A6F62" w:rsidRPr="00D47177" w:rsidRDefault="001A6F62" w:rsidP="00B677A6">
      <w:pPr>
        <w:spacing w:line="276" w:lineRule="auto"/>
        <w:ind w:left="260"/>
        <w:rPr>
          <w:rFonts w:eastAsia="Arial"/>
          <w:sz w:val="26"/>
          <w:szCs w:val="26"/>
        </w:rPr>
      </w:pPr>
    </w:p>
    <w:tbl>
      <w:tblPr>
        <w:tblStyle w:val="TableGrid"/>
        <w:tblW w:w="0" w:type="auto"/>
        <w:tblInd w:w="260" w:type="dxa"/>
        <w:tblLook w:val="04A0"/>
      </w:tblPr>
      <w:tblGrid>
        <w:gridCol w:w="1375"/>
        <w:gridCol w:w="4892"/>
        <w:gridCol w:w="3189"/>
      </w:tblGrid>
      <w:tr w:rsidR="001A6F62" w:rsidRPr="00D47177" w:rsidTr="001A6F62">
        <w:tc>
          <w:tcPr>
            <w:tcW w:w="1408" w:type="dxa"/>
          </w:tcPr>
          <w:p w:rsidR="001A6F62" w:rsidRPr="00D47177" w:rsidRDefault="001A6F62" w:rsidP="00B677A6">
            <w:pPr>
              <w:spacing w:line="276" w:lineRule="auto"/>
              <w:rPr>
                <w:rFonts w:eastAsia="Arial"/>
                <w:b/>
                <w:sz w:val="26"/>
                <w:szCs w:val="26"/>
              </w:rPr>
            </w:pPr>
            <w:r w:rsidRPr="00D47177">
              <w:rPr>
                <w:rFonts w:eastAsia="Arial"/>
                <w:b/>
                <w:sz w:val="26"/>
                <w:szCs w:val="26"/>
              </w:rPr>
              <w:t>Sub Rule</w:t>
            </w:r>
          </w:p>
        </w:tc>
        <w:tc>
          <w:tcPr>
            <w:tcW w:w="5068" w:type="dxa"/>
          </w:tcPr>
          <w:p w:rsidR="001A6F62" w:rsidRPr="00D47177" w:rsidRDefault="001A6F62" w:rsidP="00B677A6">
            <w:pPr>
              <w:spacing w:line="276" w:lineRule="auto"/>
              <w:rPr>
                <w:rFonts w:eastAsia="Arial"/>
                <w:b/>
                <w:sz w:val="26"/>
                <w:szCs w:val="26"/>
              </w:rPr>
            </w:pPr>
            <w:r w:rsidRPr="00D47177">
              <w:rPr>
                <w:rFonts w:eastAsia="Arial"/>
                <w:b/>
                <w:sz w:val="26"/>
                <w:szCs w:val="26"/>
              </w:rPr>
              <w:t xml:space="preserve">Where the Advocate or Required Person is at the following </w:t>
            </w:r>
            <w:r w:rsidR="00C40A50" w:rsidRPr="00D47177">
              <w:rPr>
                <w:rFonts w:eastAsia="Arial"/>
                <w:b/>
                <w:sz w:val="26"/>
                <w:szCs w:val="26"/>
              </w:rPr>
              <w:t>Remote Court Point</w:t>
            </w:r>
            <w:r w:rsidRPr="00D47177">
              <w:rPr>
                <w:rFonts w:eastAsia="Arial"/>
                <w:b/>
                <w:sz w:val="26"/>
                <w:szCs w:val="26"/>
              </w:rPr>
              <w:t>:-</w:t>
            </w:r>
          </w:p>
        </w:tc>
        <w:tc>
          <w:tcPr>
            <w:tcW w:w="3260" w:type="dxa"/>
          </w:tcPr>
          <w:p w:rsidR="001A6F62" w:rsidRPr="00D47177" w:rsidRDefault="001A6F62" w:rsidP="00B677A6">
            <w:pPr>
              <w:spacing w:line="276" w:lineRule="auto"/>
              <w:rPr>
                <w:rFonts w:eastAsia="Arial"/>
                <w:b/>
                <w:sz w:val="26"/>
                <w:szCs w:val="26"/>
              </w:rPr>
            </w:pPr>
            <w:r w:rsidRPr="00D47177">
              <w:rPr>
                <w:rFonts w:eastAsia="Arial"/>
                <w:b/>
                <w:sz w:val="26"/>
                <w:szCs w:val="26"/>
              </w:rPr>
              <w:t xml:space="preserve">The </w:t>
            </w:r>
            <w:r w:rsidR="00C40A50" w:rsidRPr="00D47177">
              <w:rPr>
                <w:rFonts w:eastAsia="Arial"/>
                <w:b/>
                <w:sz w:val="26"/>
                <w:szCs w:val="26"/>
              </w:rPr>
              <w:t>Remote Court Point</w:t>
            </w:r>
            <w:r w:rsidRPr="00D47177">
              <w:rPr>
                <w:rFonts w:eastAsia="Arial"/>
                <w:b/>
                <w:sz w:val="26"/>
                <w:szCs w:val="26"/>
              </w:rPr>
              <w:t xml:space="preserve"> Coordinator Shall be:-</w:t>
            </w:r>
          </w:p>
        </w:tc>
      </w:tr>
      <w:tr w:rsidR="001A6F62" w:rsidRPr="00D47177" w:rsidTr="001A6F62">
        <w:tc>
          <w:tcPr>
            <w:tcW w:w="1408" w:type="dxa"/>
          </w:tcPr>
          <w:p w:rsidR="001A6F62" w:rsidRPr="00D47177" w:rsidRDefault="00A34431" w:rsidP="002C6592">
            <w:pPr>
              <w:spacing w:line="276" w:lineRule="auto"/>
              <w:jc w:val="both"/>
              <w:rPr>
                <w:rFonts w:eastAsia="Arial"/>
                <w:sz w:val="26"/>
                <w:szCs w:val="26"/>
              </w:rPr>
            </w:pPr>
            <w:r w:rsidRPr="00D47177">
              <w:rPr>
                <w:rFonts w:eastAsia="Arial"/>
                <w:sz w:val="26"/>
                <w:szCs w:val="26"/>
              </w:rPr>
              <w:t>5 (</w:t>
            </w:r>
            <w:r w:rsidR="002C6592" w:rsidRPr="00D47177">
              <w:rPr>
                <w:rFonts w:eastAsia="Arial"/>
                <w:sz w:val="26"/>
                <w:szCs w:val="26"/>
              </w:rPr>
              <w:t>3</w:t>
            </w:r>
            <w:r w:rsidRPr="00D47177">
              <w:rPr>
                <w:rFonts w:eastAsia="Arial"/>
                <w:sz w:val="26"/>
                <w:szCs w:val="26"/>
              </w:rPr>
              <w:t>) (a)</w:t>
            </w:r>
          </w:p>
        </w:tc>
        <w:tc>
          <w:tcPr>
            <w:tcW w:w="5068" w:type="dxa"/>
          </w:tcPr>
          <w:p w:rsidR="001A6F62" w:rsidRPr="00D47177" w:rsidRDefault="001A6F62" w:rsidP="00B677A6">
            <w:pPr>
              <w:spacing w:line="276" w:lineRule="auto"/>
              <w:jc w:val="both"/>
              <w:rPr>
                <w:rFonts w:eastAsia="Arial"/>
                <w:sz w:val="26"/>
                <w:szCs w:val="26"/>
              </w:rPr>
            </w:pPr>
            <w:r w:rsidRPr="00D47177">
              <w:rPr>
                <w:rFonts w:eastAsia="Arial"/>
                <w:sz w:val="26"/>
                <w:szCs w:val="26"/>
              </w:rPr>
              <w:t>Overseas</w:t>
            </w:r>
          </w:p>
        </w:tc>
        <w:tc>
          <w:tcPr>
            <w:tcW w:w="3260" w:type="dxa"/>
          </w:tcPr>
          <w:p w:rsidR="001A6F62" w:rsidRPr="00D47177" w:rsidRDefault="001A6F62" w:rsidP="00D47177">
            <w:pPr>
              <w:spacing w:line="276" w:lineRule="auto"/>
              <w:rPr>
                <w:rFonts w:eastAsia="Arial"/>
                <w:sz w:val="26"/>
                <w:szCs w:val="26"/>
              </w:rPr>
            </w:pPr>
            <w:r w:rsidRPr="00D47177">
              <w:rPr>
                <w:rFonts w:eastAsia="Arial"/>
                <w:sz w:val="26"/>
                <w:szCs w:val="26"/>
              </w:rPr>
              <w:t xml:space="preserve">An official of Pakistani Consulate authorized by High Commissioner or the Ambassador.   </w:t>
            </w:r>
          </w:p>
        </w:tc>
      </w:tr>
      <w:tr w:rsidR="001A6F62" w:rsidRPr="00D47177" w:rsidTr="001A6F62">
        <w:tc>
          <w:tcPr>
            <w:tcW w:w="1408" w:type="dxa"/>
          </w:tcPr>
          <w:p w:rsidR="001A6F62" w:rsidRPr="00D47177" w:rsidRDefault="00A34431" w:rsidP="00B677A6">
            <w:pPr>
              <w:spacing w:line="276" w:lineRule="auto"/>
              <w:jc w:val="both"/>
              <w:rPr>
                <w:rFonts w:eastAsia="Arial"/>
                <w:sz w:val="26"/>
                <w:szCs w:val="26"/>
              </w:rPr>
            </w:pPr>
            <w:r w:rsidRPr="00D47177">
              <w:rPr>
                <w:rFonts w:eastAsia="Arial"/>
                <w:sz w:val="26"/>
                <w:szCs w:val="26"/>
              </w:rPr>
              <w:t xml:space="preserve">5 </w:t>
            </w:r>
            <w:r w:rsidR="002C6592" w:rsidRPr="00D47177">
              <w:rPr>
                <w:rFonts w:eastAsia="Arial"/>
                <w:sz w:val="26"/>
                <w:szCs w:val="26"/>
              </w:rPr>
              <w:t xml:space="preserve">(3) </w:t>
            </w:r>
            <w:r w:rsidRPr="00D47177">
              <w:rPr>
                <w:rFonts w:eastAsia="Arial"/>
                <w:sz w:val="26"/>
                <w:szCs w:val="26"/>
              </w:rPr>
              <w:t xml:space="preserve"> (b)</w:t>
            </w:r>
          </w:p>
        </w:tc>
        <w:tc>
          <w:tcPr>
            <w:tcW w:w="5068" w:type="dxa"/>
          </w:tcPr>
          <w:p w:rsidR="001A6F62" w:rsidRPr="00D47177" w:rsidRDefault="001A6F62" w:rsidP="00B677A6">
            <w:pPr>
              <w:spacing w:line="276" w:lineRule="auto"/>
              <w:jc w:val="both"/>
              <w:rPr>
                <w:rFonts w:eastAsia="Arial"/>
                <w:sz w:val="26"/>
                <w:szCs w:val="26"/>
              </w:rPr>
            </w:pPr>
            <w:r w:rsidRPr="00D47177">
              <w:rPr>
                <w:rFonts w:eastAsia="Arial"/>
                <w:sz w:val="26"/>
                <w:szCs w:val="26"/>
              </w:rPr>
              <w:t>Court falling under jurisdiction of another district</w:t>
            </w:r>
          </w:p>
        </w:tc>
        <w:tc>
          <w:tcPr>
            <w:tcW w:w="3260" w:type="dxa"/>
          </w:tcPr>
          <w:p w:rsidR="001A6F62" w:rsidRPr="00D47177" w:rsidRDefault="001A6F62" w:rsidP="00D47177">
            <w:pPr>
              <w:spacing w:line="276" w:lineRule="auto"/>
              <w:rPr>
                <w:rFonts w:eastAsia="Arial"/>
                <w:sz w:val="26"/>
                <w:szCs w:val="26"/>
              </w:rPr>
            </w:pPr>
            <w:r w:rsidRPr="00D47177">
              <w:rPr>
                <w:rFonts w:eastAsia="Arial"/>
                <w:sz w:val="26"/>
                <w:szCs w:val="26"/>
              </w:rPr>
              <w:t xml:space="preserve">An authorized official nominated by the concerned District </w:t>
            </w:r>
            <w:r w:rsidR="00F360F0" w:rsidRPr="00D47177">
              <w:rPr>
                <w:rFonts w:eastAsia="Arial"/>
                <w:sz w:val="26"/>
                <w:szCs w:val="26"/>
              </w:rPr>
              <w:t xml:space="preserve">and Sessions </w:t>
            </w:r>
            <w:r w:rsidRPr="00D47177">
              <w:rPr>
                <w:rFonts w:eastAsia="Arial"/>
                <w:sz w:val="26"/>
                <w:szCs w:val="26"/>
              </w:rPr>
              <w:t>Judge</w:t>
            </w:r>
          </w:p>
        </w:tc>
      </w:tr>
      <w:tr w:rsidR="001A6F62" w:rsidRPr="00D47177" w:rsidTr="001A6F62">
        <w:tc>
          <w:tcPr>
            <w:tcW w:w="1408" w:type="dxa"/>
          </w:tcPr>
          <w:p w:rsidR="001A6F62" w:rsidRPr="00D47177" w:rsidRDefault="00A34431" w:rsidP="00B677A6">
            <w:pPr>
              <w:spacing w:line="276" w:lineRule="auto"/>
              <w:jc w:val="both"/>
              <w:rPr>
                <w:rFonts w:eastAsia="Arial"/>
                <w:sz w:val="26"/>
                <w:szCs w:val="26"/>
              </w:rPr>
            </w:pPr>
            <w:r w:rsidRPr="00D47177">
              <w:rPr>
                <w:rFonts w:eastAsia="Arial"/>
                <w:sz w:val="26"/>
                <w:szCs w:val="26"/>
              </w:rPr>
              <w:t xml:space="preserve">5 </w:t>
            </w:r>
            <w:r w:rsidR="002C6592" w:rsidRPr="00D47177">
              <w:rPr>
                <w:rFonts w:eastAsia="Arial"/>
                <w:sz w:val="26"/>
                <w:szCs w:val="26"/>
              </w:rPr>
              <w:t xml:space="preserve">(3) </w:t>
            </w:r>
            <w:r w:rsidRPr="00D47177">
              <w:rPr>
                <w:rFonts w:eastAsia="Arial"/>
                <w:sz w:val="26"/>
                <w:szCs w:val="26"/>
              </w:rPr>
              <w:t xml:space="preserve"> (c)</w:t>
            </w:r>
          </w:p>
        </w:tc>
        <w:tc>
          <w:tcPr>
            <w:tcW w:w="5068" w:type="dxa"/>
          </w:tcPr>
          <w:p w:rsidR="001A6F62" w:rsidRPr="00D47177" w:rsidRDefault="00C6605E" w:rsidP="00B677A6">
            <w:pPr>
              <w:spacing w:line="276" w:lineRule="auto"/>
              <w:jc w:val="both"/>
              <w:rPr>
                <w:rFonts w:eastAsia="Arial"/>
                <w:sz w:val="26"/>
                <w:szCs w:val="26"/>
              </w:rPr>
            </w:pPr>
            <w:r w:rsidRPr="00D47177">
              <w:rPr>
                <w:rFonts w:eastAsia="Arial"/>
                <w:sz w:val="26"/>
                <w:szCs w:val="26"/>
              </w:rPr>
              <w:t>Jail or Prison</w:t>
            </w:r>
          </w:p>
        </w:tc>
        <w:tc>
          <w:tcPr>
            <w:tcW w:w="3260" w:type="dxa"/>
          </w:tcPr>
          <w:p w:rsidR="001A6F62" w:rsidRPr="00D47177" w:rsidRDefault="00C6605E" w:rsidP="00D47177">
            <w:pPr>
              <w:spacing w:line="276" w:lineRule="auto"/>
              <w:rPr>
                <w:rFonts w:eastAsia="Arial"/>
                <w:sz w:val="26"/>
                <w:szCs w:val="26"/>
              </w:rPr>
            </w:pPr>
            <w:r w:rsidRPr="00D47177">
              <w:rPr>
                <w:rFonts w:eastAsia="Arial"/>
                <w:sz w:val="26"/>
                <w:szCs w:val="26"/>
              </w:rPr>
              <w:t>The Concerned Jail Superintendent, officer in charge of prison or his nominee</w:t>
            </w:r>
          </w:p>
        </w:tc>
      </w:tr>
      <w:tr w:rsidR="001A6F62" w:rsidRPr="00D47177" w:rsidTr="001A6F62">
        <w:tc>
          <w:tcPr>
            <w:tcW w:w="1408" w:type="dxa"/>
          </w:tcPr>
          <w:p w:rsidR="001A6F62" w:rsidRPr="00D47177" w:rsidRDefault="00A34431" w:rsidP="00B677A6">
            <w:pPr>
              <w:spacing w:line="276" w:lineRule="auto"/>
              <w:jc w:val="both"/>
              <w:rPr>
                <w:rFonts w:eastAsia="Arial"/>
                <w:sz w:val="26"/>
                <w:szCs w:val="26"/>
              </w:rPr>
            </w:pPr>
            <w:r w:rsidRPr="00D47177">
              <w:rPr>
                <w:rFonts w:eastAsia="Arial"/>
                <w:sz w:val="26"/>
                <w:szCs w:val="26"/>
              </w:rPr>
              <w:t xml:space="preserve">5 </w:t>
            </w:r>
            <w:r w:rsidR="002C6592" w:rsidRPr="00D47177">
              <w:rPr>
                <w:rFonts w:eastAsia="Arial"/>
                <w:sz w:val="26"/>
                <w:szCs w:val="26"/>
              </w:rPr>
              <w:t xml:space="preserve">(3) </w:t>
            </w:r>
            <w:r w:rsidRPr="00D47177">
              <w:rPr>
                <w:rFonts w:eastAsia="Arial"/>
                <w:sz w:val="26"/>
                <w:szCs w:val="26"/>
              </w:rPr>
              <w:t xml:space="preserve"> (d)</w:t>
            </w:r>
          </w:p>
        </w:tc>
        <w:tc>
          <w:tcPr>
            <w:tcW w:w="5068" w:type="dxa"/>
          </w:tcPr>
          <w:p w:rsidR="001A6F62" w:rsidRPr="00D47177" w:rsidRDefault="00437F0E" w:rsidP="00B677A6">
            <w:pPr>
              <w:spacing w:line="276" w:lineRule="auto"/>
              <w:jc w:val="both"/>
              <w:rPr>
                <w:rFonts w:eastAsia="Arial"/>
                <w:sz w:val="26"/>
                <w:szCs w:val="26"/>
              </w:rPr>
            </w:pPr>
            <w:r w:rsidRPr="00D47177">
              <w:rPr>
                <w:rFonts w:eastAsia="Arial"/>
                <w:sz w:val="26"/>
                <w:szCs w:val="26"/>
              </w:rPr>
              <w:t>Hospitals</w:t>
            </w:r>
            <w:r w:rsidR="00353AC4" w:rsidRPr="00D47177">
              <w:rPr>
                <w:rFonts w:eastAsia="Arial"/>
                <w:sz w:val="26"/>
                <w:szCs w:val="26"/>
              </w:rPr>
              <w:t xml:space="preserve"> administered by the Government</w:t>
            </w:r>
            <w:r w:rsidRPr="00D47177">
              <w:rPr>
                <w:rFonts w:eastAsia="Arial"/>
                <w:sz w:val="26"/>
                <w:szCs w:val="26"/>
              </w:rPr>
              <w:t>.</w:t>
            </w:r>
          </w:p>
        </w:tc>
        <w:tc>
          <w:tcPr>
            <w:tcW w:w="3260" w:type="dxa"/>
          </w:tcPr>
          <w:p w:rsidR="001A6F62" w:rsidRPr="00D47177" w:rsidRDefault="00437F0E" w:rsidP="00D47177">
            <w:pPr>
              <w:spacing w:line="276" w:lineRule="auto"/>
              <w:rPr>
                <w:rFonts w:eastAsia="Arial"/>
                <w:sz w:val="26"/>
                <w:szCs w:val="26"/>
              </w:rPr>
            </w:pPr>
            <w:r w:rsidRPr="00D47177">
              <w:rPr>
                <w:rFonts w:eastAsia="Arial"/>
                <w:sz w:val="26"/>
                <w:szCs w:val="26"/>
              </w:rPr>
              <w:t>Medical Superintendent, officer in-charge of the Hospital or his nominee</w:t>
            </w:r>
          </w:p>
        </w:tc>
      </w:tr>
      <w:tr w:rsidR="00184BF6" w:rsidRPr="00D47177" w:rsidTr="00184BF6">
        <w:tc>
          <w:tcPr>
            <w:tcW w:w="1408" w:type="dxa"/>
          </w:tcPr>
          <w:p w:rsidR="00184BF6" w:rsidRPr="00D47177" w:rsidRDefault="00A34431" w:rsidP="00B677A6">
            <w:pPr>
              <w:spacing w:line="276" w:lineRule="auto"/>
              <w:jc w:val="both"/>
              <w:rPr>
                <w:rFonts w:eastAsia="Arial"/>
                <w:sz w:val="26"/>
                <w:szCs w:val="26"/>
              </w:rPr>
            </w:pPr>
            <w:r w:rsidRPr="00D47177">
              <w:rPr>
                <w:rFonts w:eastAsia="Arial"/>
                <w:sz w:val="26"/>
                <w:szCs w:val="26"/>
              </w:rPr>
              <w:t xml:space="preserve">5 </w:t>
            </w:r>
            <w:r w:rsidR="002C6592" w:rsidRPr="00D47177">
              <w:rPr>
                <w:rFonts w:eastAsia="Arial"/>
                <w:sz w:val="26"/>
                <w:szCs w:val="26"/>
              </w:rPr>
              <w:t xml:space="preserve">(3) </w:t>
            </w:r>
            <w:r w:rsidRPr="00D47177">
              <w:rPr>
                <w:rFonts w:eastAsia="Arial"/>
                <w:sz w:val="26"/>
                <w:szCs w:val="26"/>
              </w:rPr>
              <w:t xml:space="preserve"> (e)</w:t>
            </w:r>
          </w:p>
        </w:tc>
        <w:tc>
          <w:tcPr>
            <w:tcW w:w="5068" w:type="dxa"/>
            <w:vAlign w:val="bottom"/>
          </w:tcPr>
          <w:p w:rsidR="00184BF6" w:rsidRPr="00D47177" w:rsidRDefault="00184BF6" w:rsidP="00B677A6">
            <w:pPr>
              <w:spacing w:line="276" w:lineRule="auto"/>
              <w:jc w:val="both"/>
              <w:rPr>
                <w:rFonts w:eastAsia="Arial"/>
                <w:sz w:val="26"/>
                <w:szCs w:val="26"/>
              </w:rPr>
            </w:pPr>
            <w:r w:rsidRPr="00D47177">
              <w:rPr>
                <w:rFonts w:eastAsia="Arial"/>
                <w:sz w:val="26"/>
                <w:szCs w:val="26"/>
              </w:rPr>
              <w:t>Observation    Home, Special Home or any institution referred to as Child facility and where the required person is child or juvenile or inmate of child facility.</w:t>
            </w:r>
          </w:p>
        </w:tc>
        <w:tc>
          <w:tcPr>
            <w:tcW w:w="3260" w:type="dxa"/>
            <w:vAlign w:val="bottom"/>
          </w:tcPr>
          <w:p w:rsidR="00184BF6" w:rsidRPr="00D47177" w:rsidRDefault="00184BF6" w:rsidP="00D47177">
            <w:pPr>
              <w:spacing w:line="276" w:lineRule="auto"/>
              <w:rPr>
                <w:rFonts w:eastAsia="Arial"/>
                <w:sz w:val="26"/>
                <w:szCs w:val="26"/>
              </w:rPr>
            </w:pPr>
            <w:r w:rsidRPr="00D47177">
              <w:rPr>
                <w:rFonts w:eastAsia="Arial"/>
                <w:sz w:val="26"/>
                <w:szCs w:val="26"/>
              </w:rPr>
              <w:t>The Superintendent or person in-charge of that facility or his nominee.</w:t>
            </w:r>
          </w:p>
        </w:tc>
      </w:tr>
      <w:tr w:rsidR="00184BF6" w:rsidRPr="00D47177" w:rsidTr="001A6F62">
        <w:tc>
          <w:tcPr>
            <w:tcW w:w="1408" w:type="dxa"/>
          </w:tcPr>
          <w:p w:rsidR="00184BF6" w:rsidRPr="00D47177" w:rsidRDefault="00A34431" w:rsidP="00B677A6">
            <w:pPr>
              <w:spacing w:line="276" w:lineRule="auto"/>
              <w:jc w:val="both"/>
              <w:rPr>
                <w:rFonts w:eastAsia="Arial"/>
                <w:sz w:val="26"/>
                <w:szCs w:val="26"/>
              </w:rPr>
            </w:pPr>
            <w:r w:rsidRPr="00D47177">
              <w:rPr>
                <w:rFonts w:eastAsia="Arial"/>
                <w:sz w:val="26"/>
                <w:szCs w:val="26"/>
              </w:rPr>
              <w:t xml:space="preserve">5 </w:t>
            </w:r>
            <w:r w:rsidR="002C6592" w:rsidRPr="00D47177">
              <w:rPr>
                <w:rFonts w:eastAsia="Arial"/>
                <w:sz w:val="26"/>
                <w:szCs w:val="26"/>
              </w:rPr>
              <w:t xml:space="preserve">(3) </w:t>
            </w:r>
            <w:r w:rsidRPr="00D47177">
              <w:rPr>
                <w:rFonts w:eastAsia="Arial"/>
                <w:sz w:val="26"/>
                <w:szCs w:val="26"/>
              </w:rPr>
              <w:t xml:space="preserve"> (f)</w:t>
            </w:r>
          </w:p>
        </w:tc>
        <w:tc>
          <w:tcPr>
            <w:tcW w:w="5068" w:type="dxa"/>
          </w:tcPr>
          <w:p w:rsidR="00184BF6" w:rsidRPr="00D47177" w:rsidRDefault="00521539" w:rsidP="00A65AAB">
            <w:pPr>
              <w:spacing w:line="276" w:lineRule="auto"/>
              <w:jc w:val="both"/>
              <w:rPr>
                <w:rFonts w:eastAsia="Arial"/>
                <w:sz w:val="26"/>
                <w:szCs w:val="26"/>
              </w:rPr>
            </w:pPr>
            <w:r w:rsidRPr="00D47177">
              <w:rPr>
                <w:rFonts w:eastAsia="Arial"/>
                <w:sz w:val="26"/>
                <w:szCs w:val="26"/>
              </w:rPr>
              <w:t>In case of any other location</w:t>
            </w:r>
            <w:r w:rsidR="008243E6" w:rsidRPr="00D47177">
              <w:rPr>
                <w:rFonts w:eastAsia="Arial"/>
                <w:sz w:val="26"/>
                <w:szCs w:val="26"/>
              </w:rPr>
              <w:t xml:space="preserve"> or in cases referred above, </w:t>
            </w:r>
            <w:r w:rsidR="00364287" w:rsidRPr="00D47177">
              <w:rPr>
                <w:rFonts w:eastAsia="Arial"/>
                <w:sz w:val="26"/>
                <w:szCs w:val="26"/>
              </w:rPr>
              <w:t xml:space="preserve">where </w:t>
            </w:r>
            <w:r w:rsidR="008243E6" w:rsidRPr="00D47177">
              <w:rPr>
                <w:rFonts w:eastAsia="Arial"/>
                <w:sz w:val="26"/>
                <w:szCs w:val="26"/>
              </w:rPr>
              <w:t>the Court deem</w:t>
            </w:r>
            <w:r w:rsidR="00801D01" w:rsidRPr="00D47177">
              <w:rPr>
                <w:rFonts w:eastAsia="Arial"/>
                <w:sz w:val="26"/>
                <w:szCs w:val="26"/>
              </w:rPr>
              <w:t>s</w:t>
            </w:r>
            <w:r w:rsidR="005230AD" w:rsidRPr="00D47177">
              <w:rPr>
                <w:rFonts w:eastAsia="Arial"/>
                <w:sz w:val="26"/>
                <w:szCs w:val="26"/>
              </w:rPr>
              <w:t xml:space="preserve"> </w:t>
            </w:r>
            <w:r w:rsidR="00AE256E" w:rsidRPr="00D47177">
              <w:rPr>
                <w:rFonts w:eastAsia="Arial"/>
                <w:sz w:val="26"/>
                <w:szCs w:val="26"/>
              </w:rPr>
              <w:t>it appropriate</w:t>
            </w:r>
            <w:r w:rsidR="002D59A8" w:rsidRPr="00D47177">
              <w:rPr>
                <w:rFonts w:eastAsia="Arial"/>
                <w:sz w:val="26"/>
                <w:szCs w:val="26"/>
              </w:rPr>
              <w:t xml:space="preserve"> </w:t>
            </w:r>
            <w:r w:rsidR="00A65AAB" w:rsidRPr="00D47177">
              <w:rPr>
                <w:rFonts w:eastAsia="Arial"/>
                <w:sz w:val="26"/>
                <w:szCs w:val="26"/>
              </w:rPr>
              <w:t>or</w:t>
            </w:r>
            <w:r w:rsidR="002D59A8" w:rsidRPr="00D47177">
              <w:rPr>
                <w:rFonts w:eastAsia="Arial"/>
                <w:sz w:val="26"/>
                <w:szCs w:val="26"/>
              </w:rPr>
              <w:t xml:space="preserve"> </w:t>
            </w:r>
            <w:r w:rsidR="005230AD" w:rsidRPr="00D47177">
              <w:rPr>
                <w:rFonts w:eastAsia="Arial"/>
                <w:sz w:val="26"/>
                <w:szCs w:val="26"/>
              </w:rPr>
              <w:t>necessary</w:t>
            </w:r>
            <w:r w:rsidR="00C02FFF" w:rsidRPr="00D47177">
              <w:rPr>
                <w:rFonts w:eastAsia="Arial"/>
                <w:sz w:val="26"/>
                <w:szCs w:val="26"/>
              </w:rPr>
              <w:t>.</w:t>
            </w:r>
          </w:p>
        </w:tc>
        <w:tc>
          <w:tcPr>
            <w:tcW w:w="3260" w:type="dxa"/>
          </w:tcPr>
          <w:p w:rsidR="00184BF6" w:rsidRPr="00D47177" w:rsidRDefault="003239D9" w:rsidP="00D47177">
            <w:pPr>
              <w:spacing w:line="276" w:lineRule="auto"/>
              <w:rPr>
                <w:rFonts w:eastAsia="Arial"/>
                <w:sz w:val="26"/>
                <w:szCs w:val="26"/>
              </w:rPr>
            </w:pPr>
            <w:r w:rsidRPr="00D47177">
              <w:rPr>
                <w:rFonts w:eastAsia="Arial"/>
                <w:sz w:val="26"/>
                <w:szCs w:val="26"/>
                <w:lang w:val="en-US"/>
              </w:rPr>
              <w:t>A</w:t>
            </w:r>
            <w:r w:rsidR="00521539" w:rsidRPr="00D47177">
              <w:rPr>
                <w:rFonts w:eastAsia="Arial"/>
                <w:sz w:val="26"/>
                <w:szCs w:val="26"/>
                <w:lang w:val="en-US"/>
              </w:rPr>
              <w:t>ny person deemed</w:t>
            </w:r>
            <w:r w:rsidR="00521539" w:rsidRPr="00D47177">
              <w:rPr>
                <w:rFonts w:eastAsia="Arial"/>
                <w:sz w:val="26"/>
                <w:szCs w:val="26"/>
                <w:lang w:val="en-US"/>
              </w:rPr>
              <w:tab/>
              <w:t xml:space="preserve">fit and proper </w:t>
            </w:r>
            <w:r w:rsidR="00587AE9" w:rsidRPr="00D47177">
              <w:rPr>
                <w:rFonts w:eastAsia="Arial"/>
                <w:sz w:val="26"/>
                <w:szCs w:val="26"/>
                <w:lang w:val="en-US"/>
              </w:rPr>
              <w:t xml:space="preserve">by the Court, </w:t>
            </w:r>
            <w:r w:rsidR="00521539" w:rsidRPr="00D47177">
              <w:rPr>
                <w:rFonts w:eastAsia="Arial"/>
                <w:sz w:val="26"/>
                <w:szCs w:val="26"/>
                <w:lang w:val="en-US"/>
              </w:rPr>
              <w:t xml:space="preserve">who is ready and willing </w:t>
            </w:r>
            <w:r w:rsidR="00CA2CBD" w:rsidRPr="00D47177">
              <w:rPr>
                <w:rFonts w:eastAsia="Arial"/>
                <w:sz w:val="26"/>
                <w:szCs w:val="26"/>
                <w:lang w:val="en-US"/>
              </w:rPr>
              <w:t>to render</w:t>
            </w:r>
            <w:r w:rsidR="00521539" w:rsidRPr="00D47177">
              <w:rPr>
                <w:rFonts w:eastAsia="Arial"/>
                <w:sz w:val="26"/>
                <w:szCs w:val="26"/>
                <w:lang w:val="en-US"/>
              </w:rPr>
              <w:t xml:space="preserve">  services  as  a Coordinator</w:t>
            </w:r>
            <w:r w:rsidR="0076451E" w:rsidRPr="00D47177">
              <w:rPr>
                <w:rFonts w:eastAsia="Arial"/>
                <w:sz w:val="26"/>
                <w:szCs w:val="26"/>
                <w:lang w:val="en-US"/>
              </w:rPr>
              <w:t xml:space="preserve"> </w:t>
            </w:r>
            <w:r w:rsidR="00521539" w:rsidRPr="00D47177">
              <w:rPr>
                <w:rFonts w:eastAsia="Arial"/>
                <w:sz w:val="26"/>
                <w:szCs w:val="26"/>
                <w:lang w:val="en-US"/>
              </w:rPr>
              <w:t>to ensure that the</w:t>
            </w:r>
            <w:r w:rsidR="0076451E" w:rsidRPr="00D47177">
              <w:rPr>
                <w:rFonts w:eastAsia="Arial"/>
                <w:sz w:val="26"/>
                <w:szCs w:val="26"/>
                <w:lang w:val="en-US"/>
              </w:rPr>
              <w:t xml:space="preserve"> </w:t>
            </w:r>
            <w:r w:rsidR="00521539" w:rsidRPr="00D47177">
              <w:rPr>
                <w:rFonts w:eastAsia="Arial"/>
                <w:sz w:val="26"/>
                <w:szCs w:val="26"/>
                <w:lang w:val="en-US"/>
              </w:rPr>
              <w:t>proceedings are conducted</w:t>
            </w:r>
            <w:r w:rsidR="0076451E" w:rsidRPr="00D47177">
              <w:rPr>
                <w:rFonts w:eastAsia="Arial"/>
                <w:sz w:val="26"/>
                <w:szCs w:val="26"/>
                <w:lang w:val="en-US"/>
              </w:rPr>
              <w:t xml:space="preserve"> </w:t>
            </w:r>
            <w:r w:rsidR="00521539" w:rsidRPr="00D47177">
              <w:rPr>
                <w:rFonts w:eastAsia="Arial"/>
                <w:sz w:val="26"/>
                <w:szCs w:val="26"/>
                <w:lang w:val="en-US"/>
              </w:rPr>
              <w:t>in a impartial independent manner and according to directions issued by Court in that behalf</w:t>
            </w:r>
            <w:r w:rsidR="0076451E" w:rsidRPr="00D47177">
              <w:rPr>
                <w:rFonts w:eastAsia="Arial"/>
                <w:sz w:val="26"/>
                <w:szCs w:val="26"/>
                <w:lang w:val="en-US"/>
              </w:rPr>
              <w:t>.</w:t>
            </w:r>
          </w:p>
        </w:tc>
      </w:tr>
    </w:tbl>
    <w:p w:rsidR="005F398B" w:rsidRPr="00D47177" w:rsidRDefault="005F398B" w:rsidP="00B677A6">
      <w:pPr>
        <w:spacing w:line="276" w:lineRule="auto"/>
        <w:rPr>
          <w:sz w:val="26"/>
          <w:szCs w:val="26"/>
        </w:rPr>
      </w:pPr>
    </w:p>
    <w:p w:rsidR="005F398B" w:rsidRPr="00D47177" w:rsidRDefault="005F398B" w:rsidP="00B677A6">
      <w:pPr>
        <w:spacing w:line="276" w:lineRule="auto"/>
        <w:rPr>
          <w:sz w:val="26"/>
          <w:szCs w:val="26"/>
        </w:rPr>
      </w:pPr>
    </w:p>
    <w:p w:rsidR="00891767" w:rsidRPr="00D47177" w:rsidRDefault="00891767" w:rsidP="00B677A6">
      <w:pPr>
        <w:pStyle w:val="ListParagraph"/>
        <w:spacing w:line="276" w:lineRule="auto"/>
        <w:ind w:left="1057" w:right="260"/>
        <w:jc w:val="both"/>
        <w:rPr>
          <w:sz w:val="26"/>
          <w:szCs w:val="26"/>
        </w:rPr>
      </w:pPr>
    </w:p>
    <w:p w:rsidR="00191B9F" w:rsidRPr="00D47177" w:rsidRDefault="00191B9F" w:rsidP="00B677A6">
      <w:pPr>
        <w:pStyle w:val="ListParagraph"/>
        <w:numPr>
          <w:ilvl w:val="0"/>
          <w:numId w:val="19"/>
        </w:numPr>
        <w:spacing w:line="276" w:lineRule="auto"/>
        <w:ind w:right="260" w:hanging="773"/>
        <w:jc w:val="both"/>
        <w:rPr>
          <w:sz w:val="26"/>
          <w:szCs w:val="26"/>
        </w:rPr>
      </w:pPr>
      <w:r w:rsidRPr="00D47177">
        <w:rPr>
          <w:iCs/>
          <w:sz w:val="26"/>
          <w:szCs w:val="26"/>
          <w:lang w:val="en-US"/>
        </w:rPr>
        <w:t>When at any of the Remote Court</w:t>
      </w:r>
      <w:r w:rsidR="00184093" w:rsidRPr="00D47177">
        <w:rPr>
          <w:iCs/>
          <w:sz w:val="26"/>
          <w:szCs w:val="26"/>
          <w:lang w:val="en-US"/>
        </w:rPr>
        <w:t xml:space="preserve"> Point video conferencing facility</w:t>
      </w:r>
      <w:r w:rsidRPr="00D47177">
        <w:rPr>
          <w:iCs/>
          <w:sz w:val="26"/>
          <w:szCs w:val="26"/>
          <w:lang w:val="en-US"/>
        </w:rPr>
        <w:t xml:space="preserve"> </w:t>
      </w:r>
      <w:r w:rsidR="00184093" w:rsidRPr="00D47177">
        <w:rPr>
          <w:iCs/>
          <w:sz w:val="26"/>
          <w:szCs w:val="26"/>
          <w:lang w:val="en-US"/>
        </w:rPr>
        <w:t>is</w:t>
      </w:r>
      <w:r w:rsidRPr="00D47177">
        <w:rPr>
          <w:iCs/>
          <w:sz w:val="26"/>
          <w:szCs w:val="26"/>
          <w:lang w:val="en-US"/>
        </w:rPr>
        <w:t xml:space="preserve"> not available, the concerned Court will formally r</w:t>
      </w:r>
      <w:r w:rsidR="00AA60DF" w:rsidRPr="00D47177">
        <w:rPr>
          <w:iCs/>
          <w:sz w:val="26"/>
          <w:szCs w:val="26"/>
          <w:lang w:val="en-US"/>
        </w:rPr>
        <w:t xml:space="preserve">equest the concerned District </w:t>
      </w:r>
      <w:r w:rsidR="00AA60DF" w:rsidRPr="00D47177">
        <w:rPr>
          <w:iCs/>
          <w:sz w:val="26"/>
          <w:szCs w:val="26"/>
          <w:lang w:val="en-US"/>
        </w:rPr>
        <w:lastRenderedPageBreak/>
        <w:t xml:space="preserve">and </w:t>
      </w:r>
      <w:r w:rsidRPr="00D47177">
        <w:rPr>
          <w:iCs/>
          <w:sz w:val="26"/>
          <w:szCs w:val="26"/>
          <w:lang w:val="en-US"/>
        </w:rPr>
        <w:t>Sessions Judge or authority of the concerned Remote Court Point to provide a video conferencing facility from proximate and suitable Court premises</w:t>
      </w:r>
    </w:p>
    <w:p w:rsidR="00406D47" w:rsidRPr="00D47177" w:rsidRDefault="00406D47" w:rsidP="00406D47">
      <w:pPr>
        <w:pStyle w:val="ListParagraph"/>
        <w:spacing w:line="276" w:lineRule="auto"/>
        <w:ind w:left="1057" w:right="260"/>
        <w:jc w:val="both"/>
        <w:rPr>
          <w:sz w:val="26"/>
          <w:szCs w:val="26"/>
        </w:rPr>
      </w:pPr>
    </w:p>
    <w:p w:rsidR="00353AC4" w:rsidRPr="00D47177" w:rsidRDefault="00E6581C" w:rsidP="00B677A6">
      <w:pPr>
        <w:pStyle w:val="ListParagraph"/>
        <w:numPr>
          <w:ilvl w:val="0"/>
          <w:numId w:val="19"/>
        </w:numPr>
        <w:spacing w:line="276" w:lineRule="auto"/>
        <w:ind w:right="260" w:hanging="773"/>
        <w:jc w:val="both"/>
        <w:rPr>
          <w:sz w:val="26"/>
          <w:szCs w:val="26"/>
        </w:rPr>
      </w:pPr>
      <w:r w:rsidRPr="00D47177">
        <w:rPr>
          <w:rFonts w:eastAsia="Arial"/>
          <w:sz w:val="26"/>
          <w:szCs w:val="26"/>
        </w:rPr>
        <w:t xml:space="preserve">The Coordinators at both the Court Point and </w:t>
      </w:r>
      <w:r w:rsidR="00C40A50" w:rsidRPr="00D47177">
        <w:rPr>
          <w:rFonts w:eastAsia="Arial"/>
          <w:sz w:val="26"/>
          <w:szCs w:val="26"/>
        </w:rPr>
        <w:t>Remote Court Point</w:t>
      </w:r>
      <w:r w:rsidRPr="00D47177">
        <w:rPr>
          <w:rFonts w:eastAsia="Arial"/>
          <w:sz w:val="26"/>
          <w:szCs w:val="26"/>
        </w:rPr>
        <w:t xml:space="preserve"> shall ensure that the recommended requirements set out in Rule 4 are complied with so that the proceedings are conducted seamlessly.</w:t>
      </w:r>
    </w:p>
    <w:p w:rsidR="00353AC4" w:rsidRPr="00D47177" w:rsidRDefault="00353AC4" w:rsidP="00406D47">
      <w:pPr>
        <w:spacing w:line="276" w:lineRule="auto"/>
        <w:ind w:right="260"/>
        <w:jc w:val="both"/>
        <w:rPr>
          <w:sz w:val="26"/>
          <w:szCs w:val="26"/>
        </w:rPr>
      </w:pPr>
    </w:p>
    <w:p w:rsidR="005F398B" w:rsidRPr="00D47177" w:rsidRDefault="00E6581C" w:rsidP="00B677A6">
      <w:pPr>
        <w:pStyle w:val="ListParagraph"/>
        <w:numPr>
          <w:ilvl w:val="0"/>
          <w:numId w:val="19"/>
        </w:numPr>
        <w:spacing w:line="276" w:lineRule="auto"/>
        <w:ind w:right="260" w:hanging="773"/>
        <w:jc w:val="both"/>
        <w:rPr>
          <w:sz w:val="26"/>
          <w:szCs w:val="26"/>
        </w:rPr>
      </w:pPr>
      <w:r w:rsidRPr="00D47177">
        <w:rPr>
          <w:rFonts w:eastAsia="Arial"/>
          <w:sz w:val="26"/>
          <w:szCs w:val="26"/>
        </w:rPr>
        <w:t xml:space="preserve">The Coordinator at the Remote </w:t>
      </w:r>
      <w:r w:rsidR="00C40A50" w:rsidRPr="00D47177">
        <w:rPr>
          <w:rFonts w:eastAsia="Arial"/>
          <w:sz w:val="26"/>
          <w:szCs w:val="26"/>
        </w:rPr>
        <w:t xml:space="preserve">Court </w:t>
      </w:r>
      <w:r w:rsidRPr="00D47177">
        <w:rPr>
          <w:rFonts w:eastAsia="Arial"/>
          <w:sz w:val="26"/>
          <w:szCs w:val="26"/>
        </w:rPr>
        <w:t>Point shall ensure that:</w:t>
      </w:r>
    </w:p>
    <w:p w:rsidR="005F398B" w:rsidRPr="00D47177" w:rsidRDefault="005F398B" w:rsidP="00B677A6">
      <w:pPr>
        <w:spacing w:line="276" w:lineRule="auto"/>
        <w:rPr>
          <w:sz w:val="26"/>
          <w:szCs w:val="26"/>
        </w:rPr>
      </w:pPr>
    </w:p>
    <w:p w:rsidR="008C5345" w:rsidRPr="00D47177" w:rsidRDefault="00E6581C" w:rsidP="00B677A6">
      <w:pPr>
        <w:pStyle w:val="ListParagraph"/>
        <w:numPr>
          <w:ilvl w:val="0"/>
          <w:numId w:val="21"/>
        </w:numPr>
        <w:spacing w:line="276" w:lineRule="auto"/>
        <w:ind w:left="1701" w:right="260" w:hanging="567"/>
        <w:jc w:val="both"/>
        <w:rPr>
          <w:sz w:val="26"/>
          <w:szCs w:val="26"/>
        </w:rPr>
      </w:pPr>
      <w:r w:rsidRPr="00D47177">
        <w:rPr>
          <w:rFonts w:eastAsia="Arial"/>
          <w:sz w:val="26"/>
          <w:szCs w:val="26"/>
        </w:rPr>
        <w:t xml:space="preserve">All Advocates and/or Required Persons scheduled to appear in a particular proceeding are ready at the </w:t>
      </w:r>
      <w:r w:rsidR="00C40A50" w:rsidRPr="00D47177">
        <w:rPr>
          <w:rFonts w:eastAsia="Arial"/>
          <w:sz w:val="26"/>
          <w:szCs w:val="26"/>
        </w:rPr>
        <w:t>Remote Court Point</w:t>
      </w:r>
      <w:r w:rsidRPr="00D47177">
        <w:rPr>
          <w:rFonts w:eastAsia="Arial"/>
          <w:sz w:val="26"/>
          <w:szCs w:val="26"/>
        </w:rPr>
        <w:t xml:space="preserve"> designated for video conferencing at least 30 minutes before the scheduled time.</w:t>
      </w:r>
    </w:p>
    <w:p w:rsidR="008C5345" w:rsidRPr="00D47177" w:rsidRDefault="008C5345" w:rsidP="00B677A6">
      <w:pPr>
        <w:pStyle w:val="ListParagraph"/>
        <w:spacing w:line="276" w:lineRule="auto"/>
        <w:ind w:left="1701" w:right="260"/>
        <w:jc w:val="both"/>
        <w:rPr>
          <w:sz w:val="18"/>
          <w:szCs w:val="26"/>
        </w:rPr>
      </w:pPr>
    </w:p>
    <w:p w:rsidR="008C5345" w:rsidRPr="00D47177" w:rsidRDefault="00E6581C" w:rsidP="00B677A6">
      <w:pPr>
        <w:pStyle w:val="ListParagraph"/>
        <w:numPr>
          <w:ilvl w:val="0"/>
          <w:numId w:val="21"/>
        </w:numPr>
        <w:spacing w:line="276" w:lineRule="auto"/>
        <w:ind w:left="1701" w:right="260" w:hanging="567"/>
        <w:jc w:val="both"/>
        <w:rPr>
          <w:sz w:val="26"/>
          <w:szCs w:val="26"/>
        </w:rPr>
      </w:pPr>
      <w:r w:rsidRPr="00D47177">
        <w:rPr>
          <w:rFonts w:eastAsia="Arial"/>
          <w:sz w:val="26"/>
          <w:szCs w:val="26"/>
        </w:rPr>
        <w:t>No unauthorised recording device is used.</w:t>
      </w:r>
    </w:p>
    <w:p w:rsidR="008C5345" w:rsidRPr="00D47177" w:rsidRDefault="008C5345" w:rsidP="00B677A6">
      <w:pPr>
        <w:spacing w:line="276" w:lineRule="auto"/>
        <w:ind w:right="260"/>
        <w:jc w:val="both"/>
        <w:rPr>
          <w:rFonts w:eastAsia="Arial"/>
          <w:sz w:val="18"/>
          <w:szCs w:val="26"/>
        </w:rPr>
      </w:pPr>
    </w:p>
    <w:p w:rsidR="008C5345" w:rsidRPr="00D47177" w:rsidRDefault="00E6581C" w:rsidP="00B677A6">
      <w:pPr>
        <w:pStyle w:val="ListParagraph"/>
        <w:numPr>
          <w:ilvl w:val="0"/>
          <w:numId w:val="21"/>
        </w:numPr>
        <w:spacing w:line="276" w:lineRule="auto"/>
        <w:ind w:left="1701" w:right="260" w:hanging="567"/>
        <w:jc w:val="both"/>
        <w:rPr>
          <w:sz w:val="26"/>
          <w:szCs w:val="26"/>
        </w:rPr>
      </w:pPr>
      <w:r w:rsidRPr="00D47177">
        <w:rPr>
          <w:rFonts w:eastAsia="Arial"/>
          <w:sz w:val="26"/>
          <w:szCs w:val="26"/>
        </w:rPr>
        <w:t>No unauthorised person enters the video conference room when the video conference is in progress.</w:t>
      </w:r>
    </w:p>
    <w:p w:rsidR="008C5345" w:rsidRPr="00D47177" w:rsidRDefault="008C5345" w:rsidP="00B677A6">
      <w:pPr>
        <w:spacing w:line="276" w:lineRule="auto"/>
        <w:ind w:right="260"/>
        <w:jc w:val="both"/>
        <w:rPr>
          <w:rFonts w:eastAsia="Arial"/>
          <w:sz w:val="18"/>
          <w:szCs w:val="26"/>
        </w:rPr>
      </w:pPr>
    </w:p>
    <w:p w:rsidR="008C5345" w:rsidRPr="00D47177" w:rsidRDefault="00E6581C" w:rsidP="00B677A6">
      <w:pPr>
        <w:pStyle w:val="ListParagraph"/>
        <w:numPr>
          <w:ilvl w:val="0"/>
          <w:numId w:val="21"/>
        </w:numPr>
        <w:spacing w:line="276" w:lineRule="auto"/>
        <w:ind w:left="1701" w:right="260" w:hanging="567"/>
        <w:jc w:val="both"/>
        <w:rPr>
          <w:sz w:val="26"/>
          <w:szCs w:val="26"/>
        </w:rPr>
      </w:pPr>
      <w:r w:rsidRPr="00D47177">
        <w:rPr>
          <w:rFonts w:eastAsia="Arial"/>
          <w:sz w:val="26"/>
          <w:szCs w:val="26"/>
        </w:rPr>
        <w:t>The person being examined is not prompted, tutored, coaxed, induced or coerced in any manner by any person and that the person being examined does not refer to any document, script or device without the permission of the concerned Court during the examination</w:t>
      </w:r>
      <w:r w:rsidR="008C5345" w:rsidRPr="00D47177">
        <w:rPr>
          <w:rFonts w:eastAsia="Arial"/>
          <w:sz w:val="26"/>
          <w:szCs w:val="26"/>
        </w:rPr>
        <w:t>.</w:t>
      </w:r>
      <w:bookmarkStart w:id="2" w:name="page6"/>
      <w:bookmarkEnd w:id="2"/>
    </w:p>
    <w:p w:rsidR="008C5345" w:rsidRPr="00D47177" w:rsidRDefault="008C5345" w:rsidP="00B677A6">
      <w:pPr>
        <w:spacing w:line="276" w:lineRule="auto"/>
        <w:ind w:right="260"/>
        <w:jc w:val="both"/>
        <w:rPr>
          <w:rFonts w:eastAsia="Arial"/>
          <w:szCs w:val="26"/>
        </w:rPr>
      </w:pPr>
    </w:p>
    <w:p w:rsidR="008C5345" w:rsidRPr="00D47177" w:rsidRDefault="00E6581C" w:rsidP="00B677A6">
      <w:pPr>
        <w:pStyle w:val="ListParagraph"/>
        <w:numPr>
          <w:ilvl w:val="0"/>
          <w:numId w:val="21"/>
        </w:numPr>
        <w:spacing w:line="276" w:lineRule="auto"/>
        <w:ind w:left="1701" w:right="260" w:hanging="567"/>
        <w:jc w:val="both"/>
        <w:rPr>
          <w:sz w:val="26"/>
          <w:szCs w:val="26"/>
        </w:rPr>
      </w:pPr>
      <w:r w:rsidRPr="00D47177">
        <w:rPr>
          <w:rFonts w:eastAsia="Arial"/>
          <w:sz w:val="26"/>
          <w:szCs w:val="26"/>
        </w:rPr>
        <w:t xml:space="preserve">Where the witness to be examined through video conferencing requires or if it is otherwise expedient to do so, the Court shall give sufficient notice in advance, setting out the schedule of video conferencing and, in appropriate cases may transmit non-editable digital scanned copies of all or any part of the record of the proceedings to the official email account of the Coordinator of the concerned </w:t>
      </w:r>
      <w:r w:rsidR="00C40A50" w:rsidRPr="00D47177">
        <w:rPr>
          <w:rFonts w:eastAsia="Arial"/>
          <w:sz w:val="26"/>
          <w:szCs w:val="26"/>
        </w:rPr>
        <w:t>Remote Court Point</w:t>
      </w:r>
      <w:r w:rsidRPr="00D47177">
        <w:rPr>
          <w:rFonts w:eastAsia="Arial"/>
          <w:sz w:val="26"/>
          <w:szCs w:val="26"/>
        </w:rPr>
        <w:t>.</w:t>
      </w:r>
    </w:p>
    <w:p w:rsidR="008C5345" w:rsidRPr="00D47177" w:rsidRDefault="008C5345" w:rsidP="00B677A6">
      <w:pPr>
        <w:spacing w:line="276" w:lineRule="auto"/>
        <w:ind w:right="260"/>
        <w:jc w:val="both"/>
        <w:rPr>
          <w:rFonts w:eastAsia="Arial"/>
          <w:sz w:val="20"/>
          <w:szCs w:val="26"/>
        </w:rPr>
      </w:pPr>
    </w:p>
    <w:p w:rsidR="009A0F73" w:rsidRPr="00D47177" w:rsidRDefault="00E6581C" w:rsidP="00B677A6">
      <w:pPr>
        <w:pStyle w:val="ListParagraph"/>
        <w:numPr>
          <w:ilvl w:val="0"/>
          <w:numId w:val="21"/>
        </w:numPr>
        <w:spacing w:line="276" w:lineRule="auto"/>
        <w:ind w:left="1701" w:right="260" w:hanging="567"/>
        <w:jc w:val="both"/>
        <w:rPr>
          <w:sz w:val="26"/>
          <w:szCs w:val="26"/>
        </w:rPr>
      </w:pPr>
      <w:r w:rsidRPr="00D47177">
        <w:rPr>
          <w:rFonts w:eastAsia="Arial"/>
          <w:sz w:val="26"/>
          <w:szCs w:val="26"/>
        </w:rPr>
        <w:t xml:space="preserve">Before the scheduled video conferencing date, the Coordinator at the Court Point shall ensure that the Coordinator at the </w:t>
      </w:r>
      <w:r w:rsidR="00C40A50" w:rsidRPr="00D47177">
        <w:rPr>
          <w:rFonts w:eastAsia="Arial"/>
          <w:sz w:val="26"/>
          <w:szCs w:val="26"/>
        </w:rPr>
        <w:t>Remote Court Point</w:t>
      </w:r>
      <w:r w:rsidRPr="00D47177">
        <w:rPr>
          <w:rFonts w:eastAsia="Arial"/>
          <w:sz w:val="26"/>
          <w:szCs w:val="26"/>
        </w:rPr>
        <w:t xml:space="preserve"> receives certified copies, printouts or a soft copy of the non-editable scanned copies of all or any part of the record of proceedings which may be required for recording statements or evidence, or for reference. However, these shall be permitted to be used by the Required Person only with the permission of the Court.</w:t>
      </w:r>
    </w:p>
    <w:p w:rsidR="009A0F73" w:rsidRPr="00D47177" w:rsidRDefault="009A0F73" w:rsidP="00406D47">
      <w:pPr>
        <w:spacing w:line="276" w:lineRule="auto"/>
        <w:ind w:right="260"/>
        <w:jc w:val="both"/>
        <w:rPr>
          <w:sz w:val="26"/>
          <w:szCs w:val="26"/>
        </w:rPr>
      </w:pPr>
    </w:p>
    <w:p w:rsidR="005F398B" w:rsidRPr="00D47177" w:rsidRDefault="00E6581C" w:rsidP="00B677A6">
      <w:pPr>
        <w:pStyle w:val="ListParagraph"/>
        <w:numPr>
          <w:ilvl w:val="0"/>
          <w:numId w:val="21"/>
        </w:numPr>
        <w:spacing w:line="276" w:lineRule="auto"/>
        <w:ind w:left="1701" w:right="260" w:hanging="567"/>
        <w:jc w:val="both"/>
        <w:rPr>
          <w:sz w:val="26"/>
          <w:szCs w:val="26"/>
        </w:rPr>
      </w:pPr>
      <w:r w:rsidRPr="00D47177">
        <w:rPr>
          <w:rFonts w:eastAsia="Arial"/>
          <w:sz w:val="26"/>
          <w:szCs w:val="26"/>
        </w:rPr>
        <w:t xml:space="preserve">Whenever required the Court shall order the Coordinator at the </w:t>
      </w:r>
      <w:r w:rsidR="00C40A50" w:rsidRPr="00D47177">
        <w:rPr>
          <w:rFonts w:eastAsia="Arial"/>
          <w:sz w:val="26"/>
          <w:szCs w:val="26"/>
        </w:rPr>
        <w:t>Remote Court Point</w:t>
      </w:r>
      <w:r w:rsidRPr="00D47177">
        <w:rPr>
          <w:rFonts w:eastAsia="Arial"/>
          <w:sz w:val="26"/>
          <w:szCs w:val="26"/>
        </w:rPr>
        <w:t xml:space="preserve"> or at the Court Point to provide -</w:t>
      </w:r>
    </w:p>
    <w:p w:rsidR="005F398B" w:rsidRPr="00D47177" w:rsidRDefault="005F398B" w:rsidP="00B677A6">
      <w:pPr>
        <w:spacing w:line="276" w:lineRule="auto"/>
        <w:rPr>
          <w:sz w:val="26"/>
          <w:szCs w:val="26"/>
        </w:rPr>
      </w:pPr>
    </w:p>
    <w:p w:rsidR="009A0F73" w:rsidRPr="00D47177" w:rsidRDefault="00E6581C" w:rsidP="00B677A6">
      <w:pPr>
        <w:pStyle w:val="ListParagraph"/>
        <w:numPr>
          <w:ilvl w:val="0"/>
          <w:numId w:val="22"/>
        </w:numPr>
        <w:spacing w:line="276" w:lineRule="auto"/>
        <w:ind w:left="1985" w:hanging="567"/>
        <w:jc w:val="both"/>
        <w:rPr>
          <w:sz w:val="26"/>
          <w:szCs w:val="26"/>
        </w:rPr>
      </w:pPr>
      <w:r w:rsidRPr="00D47177">
        <w:rPr>
          <w:rFonts w:eastAsia="Arial"/>
          <w:sz w:val="26"/>
          <w:szCs w:val="26"/>
        </w:rPr>
        <w:t>A translator in case the person to be examined is not conversant with the official language of the Court.</w:t>
      </w:r>
    </w:p>
    <w:p w:rsidR="009A0F73" w:rsidRPr="00D47177" w:rsidRDefault="009A0F73" w:rsidP="00B677A6">
      <w:pPr>
        <w:pStyle w:val="ListParagraph"/>
        <w:spacing w:line="276" w:lineRule="auto"/>
        <w:ind w:left="1985"/>
        <w:jc w:val="both"/>
        <w:rPr>
          <w:sz w:val="26"/>
          <w:szCs w:val="26"/>
        </w:rPr>
      </w:pPr>
    </w:p>
    <w:p w:rsidR="009A0F73" w:rsidRPr="00D47177" w:rsidRDefault="00E6581C" w:rsidP="00B677A6">
      <w:pPr>
        <w:pStyle w:val="ListParagraph"/>
        <w:numPr>
          <w:ilvl w:val="0"/>
          <w:numId w:val="22"/>
        </w:numPr>
        <w:spacing w:line="276" w:lineRule="auto"/>
        <w:ind w:left="1985" w:hanging="567"/>
        <w:jc w:val="both"/>
        <w:rPr>
          <w:sz w:val="26"/>
          <w:szCs w:val="26"/>
        </w:rPr>
      </w:pPr>
      <w:r w:rsidRPr="00D47177">
        <w:rPr>
          <w:rFonts w:eastAsia="Arial"/>
          <w:sz w:val="26"/>
          <w:szCs w:val="26"/>
        </w:rPr>
        <w:t>An expert in sign languages in case the person to be examined is impaired in speech and/or hearing.</w:t>
      </w:r>
    </w:p>
    <w:p w:rsidR="009A0F73" w:rsidRPr="00D47177" w:rsidRDefault="009A0F73" w:rsidP="00B677A6">
      <w:pPr>
        <w:spacing w:line="276" w:lineRule="auto"/>
        <w:jc w:val="both"/>
        <w:rPr>
          <w:rFonts w:eastAsia="Arial"/>
          <w:sz w:val="26"/>
          <w:szCs w:val="26"/>
        </w:rPr>
      </w:pPr>
    </w:p>
    <w:p w:rsidR="005F398B" w:rsidRPr="00D47177" w:rsidRDefault="00E6581C" w:rsidP="00B677A6">
      <w:pPr>
        <w:pStyle w:val="ListParagraph"/>
        <w:numPr>
          <w:ilvl w:val="0"/>
          <w:numId w:val="22"/>
        </w:numPr>
        <w:spacing w:line="276" w:lineRule="auto"/>
        <w:ind w:left="1985" w:hanging="567"/>
        <w:jc w:val="both"/>
        <w:rPr>
          <w:sz w:val="26"/>
          <w:szCs w:val="26"/>
        </w:rPr>
      </w:pPr>
      <w:r w:rsidRPr="00D47177">
        <w:rPr>
          <w:rFonts w:eastAsia="Arial"/>
          <w:sz w:val="26"/>
          <w:szCs w:val="26"/>
        </w:rPr>
        <w:t>An interpreter or a special educator, as the case may be, in case a person to be examined is differently-abled, either temporarily or permanently.</w:t>
      </w:r>
    </w:p>
    <w:p w:rsidR="000E51AF" w:rsidRPr="00D47177" w:rsidRDefault="000E51AF" w:rsidP="003D4804">
      <w:pPr>
        <w:spacing w:line="276" w:lineRule="auto"/>
        <w:rPr>
          <w:rFonts w:eastAsia="Arial"/>
          <w:b/>
          <w:bCs/>
          <w:sz w:val="26"/>
          <w:szCs w:val="26"/>
        </w:rPr>
      </w:pPr>
    </w:p>
    <w:p w:rsidR="003D4804" w:rsidRPr="00D47177" w:rsidRDefault="003D4804" w:rsidP="00B677A6">
      <w:pPr>
        <w:spacing w:line="276" w:lineRule="auto"/>
        <w:ind w:left="2180"/>
        <w:rPr>
          <w:rFonts w:eastAsia="Arial"/>
          <w:b/>
          <w:bCs/>
          <w:sz w:val="26"/>
          <w:szCs w:val="26"/>
        </w:rPr>
      </w:pPr>
    </w:p>
    <w:p w:rsidR="005F398B" w:rsidRPr="00D47177" w:rsidRDefault="00E6581C" w:rsidP="00C40A50">
      <w:pPr>
        <w:spacing w:line="276" w:lineRule="auto"/>
        <w:ind w:left="2180"/>
        <w:outlineLvl w:val="0"/>
        <w:rPr>
          <w:sz w:val="26"/>
          <w:szCs w:val="26"/>
        </w:rPr>
      </w:pPr>
      <w:r w:rsidRPr="00D47177">
        <w:rPr>
          <w:rFonts w:eastAsia="Arial"/>
          <w:b/>
          <w:bCs/>
          <w:sz w:val="26"/>
          <w:szCs w:val="26"/>
        </w:rPr>
        <w:t>Chapter III - Procedure for Video Conferencing</w:t>
      </w:r>
    </w:p>
    <w:p w:rsidR="005F398B" w:rsidRPr="00D47177" w:rsidRDefault="005F398B" w:rsidP="00B677A6">
      <w:pPr>
        <w:spacing w:line="276" w:lineRule="auto"/>
        <w:rPr>
          <w:sz w:val="26"/>
          <w:szCs w:val="26"/>
        </w:rPr>
      </w:pPr>
    </w:p>
    <w:p w:rsidR="005F398B" w:rsidRPr="00D47177" w:rsidRDefault="00E6581C" w:rsidP="00B677A6">
      <w:pPr>
        <w:numPr>
          <w:ilvl w:val="0"/>
          <w:numId w:val="8"/>
        </w:numPr>
        <w:tabs>
          <w:tab w:val="left" w:pos="668"/>
        </w:tabs>
        <w:spacing w:line="276" w:lineRule="auto"/>
        <w:ind w:left="260" w:right="40" w:firstLine="4"/>
        <w:rPr>
          <w:rFonts w:eastAsia="Arial"/>
          <w:b/>
          <w:bCs/>
          <w:sz w:val="26"/>
          <w:szCs w:val="26"/>
        </w:rPr>
      </w:pPr>
      <w:r w:rsidRPr="00D47177">
        <w:rPr>
          <w:rFonts w:eastAsia="Arial"/>
          <w:b/>
          <w:bCs/>
          <w:sz w:val="26"/>
          <w:szCs w:val="26"/>
        </w:rPr>
        <w:t>Application for Appearance, Evidence and Submission by Video Conferencing:</w:t>
      </w:r>
    </w:p>
    <w:p w:rsidR="005F398B" w:rsidRPr="00D47177" w:rsidRDefault="005F398B" w:rsidP="00B677A6">
      <w:pPr>
        <w:spacing w:line="276" w:lineRule="auto"/>
        <w:rPr>
          <w:sz w:val="26"/>
          <w:szCs w:val="26"/>
        </w:rPr>
      </w:pPr>
    </w:p>
    <w:p w:rsidR="00A656D8" w:rsidRPr="00D47177" w:rsidRDefault="00E6581C" w:rsidP="00B677A6">
      <w:pPr>
        <w:pStyle w:val="ListParagraph"/>
        <w:numPr>
          <w:ilvl w:val="0"/>
          <w:numId w:val="23"/>
        </w:numPr>
        <w:spacing w:line="276" w:lineRule="auto"/>
        <w:ind w:hanging="701"/>
        <w:jc w:val="both"/>
        <w:rPr>
          <w:sz w:val="26"/>
          <w:szCs w:val="26"/>
        </w:rPr>
      </w:pPr>
      <w:r w:rsidRPr="00D47177">
        <w:rPr>
          <w:rFonts w:eastAsia="Arial"/>
          <w:sz w:val="26"/>
          <w:szCs w:val="26"/>
        </w:rPr>
        <w:t>Any party to the proceeding or witness, save and except where proceedings are initiated at the instance of the Court, may move a request for video conferencing. A party or witness seeking a video conferencing proceeding shall do so by making a request via th</w:t>
      </w:r>
      <w:r w:rsidR="000E51AF" w:rsidRPr="00D47177">
        <w:rPr>
          <w:rFonts w:eastAsia="Arial"/>
          <w:sz w:val="26"/>
          <w:szCs w:val="26"/>
        </w:rPr>
        <w:t>e form prescribed in Schedule</w:t>
      </w:r>
      <w:r w:rsidRPr="00D47177">
        <w:rPr>
          <w:rFonts w:eastAsia="Arial"/>
          <w:sz w:val="26"/>
          <w:szCs w:val="26"/>
        </w:rPr>
        <w:t>.</w:t>
      </w:r>
    </w:p>
    <w:p w:rsidR="00A656D8" w:rsidRPr="00D47177" w:rsidRDefault="00A656D8" w:rsidP="00B677A6">
      <w:pPr>
        <w:pStyle w:val="ListParagraph"/>
        <w:spacing w:line="276" w:lineRule="auto"/>
        <w:ind w:left="985"/>
        <w:jc w:val="both"/>
        <w:rPr>
          <w:sz w:val="26"/>
          <w:szCs w:val="26"/>
        </w:rPr>
      </w:pPr>
    </w:p>
    <w:p w:rsidR="000E1DDA" w:rsidRPr="00D47177" w:rsidRDefault="00E6581C" w:rsidP="00B677A6">
      <w:pPr>
        <w:pStyle w:val="ListParagraph"/>
        <w:numPr>
          <w:ilvl w:val="0"/>
          <w:numId w:val="23"/>
        </w:numPr>
        <w:spacing w:line="276" w:lineRule="auto"/>
        <w:ind w:hanging="701"/>
        <w:jc w:val="both"/>
        <w:rPr>
          <w:sz w:val="26"/>
          <w:szCs w:val="26"/>
        </w:rPr>
      </w:pPr>
      <w:r w:rsidRPr="00D47177">
        <w:rPr>
          <w:rFonts w:eastAsia="Arial"/>
          <w:sz w:val="26"/>
          <w:szCs w:val="26"/>
        </w:rPr>
        <w:t>Any proposal to move a request for video conferencing should first be discussed with the other party or parties to the proceeding, except where it is not possible or inappropriate, for example in cases such as urgent applications.</w:t>
      </w:r>
    </w:p>
    <w:p w:rsidR="000E1DDA" w:rsidRPr="00D47177" w:rsidRDefault="000E1DDA" w:rsidP="00B677A6">
      <w:pPr>
        <w:spacing w:line="276" w:lineRule="auto"/>
        <w:jc w:val="both"/>
        <w:rPr>
          <w:rFonts w:eastAsia="Arial"/>
          <w:sz w:val="26"/>
          <w:szCs w:val="26"/>
        </w:rPr>
      </w:pPr>
    </w:p>
    <w:p w:rsidR="000E1DDA" w:rsidRPr="00D47177" w:rsidRDefault="00E6581C" w:rsidP="00B677A6">
      <w:pPr>
        <w:pStyle w:val="ListParagraph"/>
        <w:numPr>
          <w:ilvl w:val="0"/>
          <w:numId w:val="23"/>
        </w:numPr>
        <w:spacing w:line="276" w:lineRule="auto"/>
        <w:ind w:hanging="701"/>
        <w:jc w:val="both"/>
        <w:rPr>
          <w:sz w:val="26"/>
          <w:szCs w:val="26"/>
        </w:rPr>
      </w:pPr>
      <w:r w:rsidRPr="00D47177">
        <w:rPr>
          <w:rFonts w:eastAsia="Arial"/>
          <w:sz w:val="26"/>
          <w:szCs w:val="26"/>
        </w:rPr>
        <w:t>On receipt of such a request and upon hearing all concerned persons, the Court will pass an appropriate order after ascertaining that the application is not filed to impede a fair trial or to delay the proceedings.</w:t>
      </w:r>
    </w:p>
    <w:p w:rsidR="000E1DDA" w:rsidRPr="00D47177" w:rsidRDefault="000E1DDA" w:rsidP="00B677A6">
      <w:pPr>
        <w:spacing w:line="276" w:lineRule="auto"/>
        <w:jc w:val="both"/>
        <w:rPr>
          <w:rFonts w:eastAsia="Arial"/>
          <w:sz w:val="26"/>
          <w:szCs w:val="26"/>
        </w:rPr>
      </w:pPr>
    </w:p>
    <w:p w:rsidR="000E1DDA" w:rsidRPr="00D47177" w:rsidRDefault="00E6581C" w:rsidP="00B677A6">
      <w:pPr>
        <w:pStyle w:val="ListParagraph"/>
        <w:numPr>
          <w:ilvl w:val="0"/>
          <w:numId w:val="23"/>
        </w:numPr>
        <w:spacing w:line="276" w:lineRule="auto"/>
        <w:ind w:hanging="701"/>
        <w:jc w:val="both"/>
        <w:rPr>
          <w:sz w:val="26"/>
          <w:szCs w:val="26"/>
        </w:rPr>
      </w:pPr>
      <w:r w:rsidRPr="00D47177">
        <w:rPr>
          <w:rFonts w:eastAsia="Arial"/>
          <w:sz w:val="26"/>
          <w:szCs w:val="26"/>
        </w:rPr>
        <w:t>While allowing a request for video conferencing, the Court may also fix the schedule for convening the video conferencing.</w:t>
      </w:r>
      <w:bookmarkStart w:id="3" w:name="page7"/>
      <w:bookmarkEnd w:id="3"/>
    </w:p>
    <w:p w:rsidR="000E1DDA" w:rsidRPr="00D47177" w:rsidRDefault="000E1DDA" w:rsidP="00B677A6">
      <w:pPr>
        <w:spacing w:line="276" w:lineRule="auto"/>
        <w:jc w:val="both"/>
        <w:rPr>
          <w:rFonts w:eastAsia="Arial"/>
          <w:sz w:val="26"/>
          <w:szCs w:val="26"/>
        </w:rPr>
      </w:pPr>
    </w:p>
    <w:p w:rsidR="000E1DDA" w:rsidRPr="00D47177" w:rsidRDefault="00E6581C" w:rsidP="00B677A6">
      <w:pPr>
        <w:pStyle w:val="ListParagraph"/>
        <w:numPr>
          <w:ilvl w:val="0"/>
          <w:numId w:val="23"/>
        </w:numPr>
        <w:spacing w:line="276" w:lineRule="auto"/>
        <w:ind w:hanging="701"/>
        <w:jc w:val="both"/>
        <w:rPr>
          <w:sz w:val="26"/>
          <w:szCs w:val="26"/>
        </w:rPr>
      </w:pPr>
      <w:r w:rsidRPr="00D47177">
        <w:rPr>
          <w:rFonts w:eastAsia="Arial"/>
          <w:sz w:val="26"/>
          <w:szCs w:val="26"/>
        </w:rPr>
        <w:t>In case the video conferencing event is convened for making oral submissions, the order may require the Advocate or party in person to submit written arguments and precedents, if any, in advance on the official email ID of the concerned Court.</w:t>
      </w:r>
    </w:p>
    <w:p w:rsidR="000E1DDA" w:rsidRPr="00D47177" w:rsidRDefault="000E1DDA" w:rsidP="00B677A6">
      <w:pPr>
        <w:spacing w:line="276" w:lineRule="auto"/>
        <w:jc w:val="both"/>
        <w:rPr>
          <w:rFonts w:eastAsia="Arial"/>
          <w:sz w:val="26"/>
          <w:szCs w:val="26"/>
        </w:rPr>
      </w:pPr>
    </w:p>
    <w:p w:rsidR="005F398B" w:rsidRPr="00D47177" w:rsidRDefault="00E6581C" w:rsidP="00B677A6">
      <w:pPr>
        <w:pStyle w:val="ListParagraph"/>
        <w:numPr>
          <w:ilvl w:val="0"/>
          <w:numId w:val="23"/>
        </w:numPr>
        <w:spacing w:line="276" w:lineRule="auto"/>
        <w:ind w:hanging="701"/>
        <w:jc w:val="both"/>
        <w:rPr>
          <w:sz w:val="26"/>
          <w:szCs w:val="26"/>
        </w:rPr>
      </w:pPr>
      <w:r w:rsidRPr="00D47177">
        <w:rPr>
          <w:rFonts w:eastAsia="Arial"/>
          <w:sz w:val="26"/>
          <w:szCs w:val="26"/>
        </w:rPr>
        <w:t>Costs, if directed to be paid, shall be deposited within the prescribed time, commencing from the date on which the order convening proceedings through video conferencing is received.</w:t>
      </w:r>
    </w:p>
    <w:p w:rsidR="005F398B" w:rsidRPr="00D47177" w:rsidRDefault="005F398B" w:rsidP="00B677A6">
      <w:pPr>
        <w:spacing w:line="276" w:lineRule="auto"/>
        <w:rPr>
          <w:sz w:val="26"/>
          <w:szCs w:val="26"/>
        </w:rPr>
      </w:pPr>
    </w:p>
    <w:p w:rsidR="005F398B" w:rsidRPr="00D47177" w:rsidRDefault="00E6581C" w:rsidP="00B677A6">
      <w:pPr>
        <w:spacing w:line="276" w:lineRule="auto"/>
        <w:rPr>
          <w:sz w:val="26"/>
          <w:szCs w:val="26"/>
        </w:rPr>
      </w:pPr>
      <w:r w:rsidRPr="00D47177">
        <w:rPr>
          <w:rFonts w:eastAsia="Arial"/>
          <w:b/>
          <w:bCs/>
          <w:sz w:val="26"/>
          <w:szCs w:val="26"/>
        </w:rPr>
        <w:t>7. Service of Summons</w:t>
      </w:r>
    </w:p>
    <w:p w:rsidR="005F398B" w:rsidRPr="00D47177" w:rsidRDefault="005F398B" w:rsidP="00B677A6">
      <w:pPr>
        <w:spacing w:line="276" w:lineRule="auto"/>
        <w:rPr>
          <w:sz w:val="26"/>
          <w:szCs w:val="26"/>
        </w:rPr>
      </w:pPr>
    </w:p>
    <w:p w:rsidR="005F398B" w:rsidRPr="00D47177" w:rsidRDefault="00E6581C" w:rsidP="00B677A6">
      <w:pPr>
        <w:pStyle w:val="ListParagraph"/>
        <w:spacing w:line="276" w:lineRule="auto"/>
        <w:ind w:left="993"/>
        <w:jc w:val="both"/>
        <w:rPr>
          <w:sz w:val="26"/>
          <w:szCs w:val="26"/>
        </w:rPr>
      </w:pPr>
      <w:r w:rsidRPr="00D47177">
        <w:rPr>
          <w:rFonts w:eastAsia="Arial"/>
          <w:sz w:val="26"/>
          <w:szCs w:val="26"/>
        </w:rPr>
        <w:t xml:space="preserve">Summons issued to a witness who is to be examined through video conferencing, shall mention the date, time and venue of the concerned </w:t>
      </w:r>
      <w:r w:rsidR="00C40A50" w:rsidRPr="00D47177">
        <w:rPr>
          <w:rFonts w:eastAsia="Arial"/>
          <w:sz w:val="26"/>
          <w:szCs w:val="26"/>
        </w:rPr>
        <w:t>Remote Court Point</w:t>
      </w:r>
      <w:r w:rsidRPr="00D47177">
        <w:rPr>
          <w:rFonts w:eastAsia="Arial"/>
          <w:sz w:val="26"/>
          <w:szCs w:val="26"/>
        </w:rPr>
        <w:t xml:space="preserve"> and shall direct the witness to attend in person along with proof of identity or an affidavit to that effect. The existing rules regarding service of the summons and the consequences for non-attendance, as provided in the CPC and </w:t>
      </w:r>
      <w:proofErr w:type="spellStart"/>
      <w:r w:rsidRPr="00D47177">
        <w:rPr>
          <w:rFonts w:eastAsia="Arial"/>
          <w:sz w:val="26"/>
          <w:szCs w:val="26"/>
        </w:rPr>
        <w:t>CrPC</w:t>
      </w:r>
      <w:proofErr w:type="spellEnd"/>
      <w:r w:rsidRPr="00D47177">
        <w:rPr>
          <w:rFonts w:eastAsia="Arial"/>
          <w:sz w:val="26"/>
          <w:szCs w:val="26"/>
        </w:rPr>
        <w:t xml:space="preserve"> shall apply to service of summons for proceedings conducted by video conferencing.</w:t>
      </w:r>
    </w:p>
    <w:p w:rsidR="005F398B" w:rsidRPr="00D47177" w:rsidRDefault="005F398B" w:rsidP="00B677A6">
      <w:pPr>
        <w:spacing w:line="276" w:lineRule="auto"/>
        <w:rPr>
          <w:sz w:val="26"/>
          <w:szCs w:val="26"/>
        </w:rPr>
      </w:pPr>
    </w:p>
    <w:p w:rsidR="005F398B" w:rsidRPr="00D47177" w:rsidRDefault="005F398B" w:rsidP="00B677A6">
      <w:pPr>
        <w:spacing w:line="276" w:lineRule="auto"/>
        <w:rPr>
          <w:sz w:val="10"/>
          <w:szCs w:val="26"/>
        </w:rPr>
      </w:pPr>
    </w:p>
    <w:p w:rsidR="005F398B" w:rsidRPr="00D47177" w:rsidRDefault="00E6581C" w:rsidP="00B677A6">
      <w:pPr>
        <w:spacing w:line="276" w:lineRule="auto"/>
        <w:rPr>
          <w:sz w:val="26"/>
          <w:szCs w:val="26"/>
        </w:rPr>
      </w:pPr>
      <w:r w:rsidRPr="00D47177">
        <w:rPr>
          <w:rFonts w:eastAsia="Arial"/>
          <w:b/>
          <w:bCs/>
          <w:sz w:val="26"/>
          <w:szCs w:val="26"/>
        </w:rPr>
        <w:t>8. Examination of persons</w:t>
      </w:r>
    </w:p>
    <w:p w:rsidR="005F398B" w:rsidRPr="00D47177" w:rsidRDefault="005F398B" w:rsidP="00B677A6">
      <w:pPr>
        <w:spacing w:line="276" w:lineRule="auto"/>
        <w:rPr>
          <w:sz w:val="4"/>
          <w:szCs w:val="26"/>
        </w:rPr>
      </w:pPr>
    </w:p>
    <w:p w:rsidR="005F398B" w:rsidRPr="00D47177" w:rsidRDefault="005F398B" w:rsidP="00B677A6">
      <w:pPr>
        <w:spacing w:line="276" w:lineRule="auto"/>
        <w:rPr>
          <w:sz w:val="26"/>
          <w:szCs w:val="26"/>
        </w:rPr>
      </w:pPr>
    </w:p>
    <w:p w:rsidR="00E41F61" w:rsidRPr="00D47177" w:rsidRDefault="00E6581C" w:rsidP="00B677A6">
      <w:pPr>
        <w:pStyle w:val="ListParagraph"/>
        <w:numPr>
          <w:ilvl w:val="0"/>
          <w:numId w:val="25"/>
        </w:numPr>
        <w:spacing w:line="276" w:lineRule="auto"/>
        <w:ind w:left="993" w:hanging="567"/>
        <w:jc w:val="both"/>
        <w:rPr>
          <w:sz w:val="26"/>
          <w:szCs w:val="26"/>
        </w:rPr>
      </w:pPr>
      <w:r w:rsidRPr="00D47177">
        <w:rPr>
          <w:rFonts w:eastAsia="Arial"/>
          <w:sz w:val="26"/>
          <w:szCs w:val="26"/>
        </w:rPr>
        <w:t xml:space="preserve">Any person being examined, including a witness shall, before being examined through video conferencing, produce and file proof of identity by submitting an identity document issued or duly recognized by the Government of </w:t>
      </w:r>
      <w:r w:rsidR="000E1DDA" w:rsidRPr="00D47177">
        <w:rPr>
          <w:rFonts w:eastAsia="Arial"/>
          <w:sz w:val="26"/>
          <w:szCs w:val="26"/>
        </w:rPr>
        <w:t xml:space="preserve">Pakistan </w:t>
      </w:r>
      <w:r w:rsidRPr="00D47177">
        <w:rPr>
          <w:rFonts w:eastAsia="Arial"/>
          <w:sz w:val="26"/>
          <w:szCs w:val="26"/>
        </w:rPr>
        <w:t xml:space="preserve">or in the absence of such a document, an affidavit attested by any of the </w:t>
      </w:r>
      <w:r w:rsidR="00E4106E" w:rsidRPr="00D47177">
        <w:rPr>
          <w:rFonts w:eastAsia="Arial"/>
          <w:sz w:val="26"/>
          <w:szCs w:val="26"/>
        </w:rPr>
        <w:t>gazetted officer</w:t>
      </w:r>
      <w:r w:rsidRPr="00D47177">
        <w:rPr>
          <w:rFonts w:eastAsia="Arial"/>
          <w:sz w:val="26"/>
          <w:szCs w:val="26"/>
        </w:rPr>
        <w:t xml:space="preserve">. The affidavit will </w:t>
      </w:r>
      <w:r w:rsidRPr="00D47177">
        <w:rPr>
          <w:rFonts w:eastAsia="Arial"/>
          <w:i/>
          <w:iCs/>
          <w:sz w:val="26"/>
          <w:szCs w:val="26"/>
        </w:rPr>
        <w:t>inter</w:t>
      </w:r>
      <w:r w:rsidRPr="00D47177">
        <w:rPr>
          <w:rFonts w:eastAsia="Arial"/>
          <w:sz w:val="26"/>
          <w:szCs w:val="26"/>
        </w:rPr>
        <w:t xml:space="preserve"> </w:t>
      </w:r>
      <w:r w:rsidRPr="00D47177">
        <w:rPr>
          <w:rFonts w:eastAsia="Arial"/>
          <w:i/>
          <w:iCs/>
          <w:sz w:val="26"/>
          <w:szCs w:val="26"/>
        </w:rPr>
        <w:t xml:space="preserve">alia </w:t>
      </w:r>
      <w:r w:rsidRPr="00D47177">
        <w:rPr>
          <w:rFonts w:eastAsia="Arial"/>
          <w:sz w:val="26"/>
          <w:szCs w:val="26"/>
        </w:rPr>
        <w:t>state that the person, who is shown to be the party to the proceedings or</w:t>
      </w:r>
      <w:r w:rsidRPr="00D47177">
        <w:rPr>
          <w:rFonts w:eastAsia="Arial"/>
          <w:i/>
          <w:iCs/>
          <w:sz w:val="26"/>
          <w:szCs w:val="26"/>
        </w:rPr>
        <w:t xml:space="preserve"> </w:t>
      </w:r>
      <w:r w:rsidRPr="00D47177">
        <w:rPr>
          <w:rFonts w:eastAsia="Arial"/>
          <w:sz w:val="26"/>
          <w:szCs w:val="26"/>
        </w:rPr>
        <w:t>as a witness, is the same person, who is to depose at the virtual hearing. A copy of the proof of identity or affidavit, as the case may be, will be made available to the opposite party.</w:t>
      </w:r>
    </w:p>
    <w:p w:rsidR="00E41F61" w:rsidRPr="00D47177" w:rsidRDefault="00E41F61" w:rsidP="00B677A6">
      <w:pPr>
        <w:pStyle w:val="ListParagraph"/>
        <w:spacing w:line="276" w:lineRule="auto"/>
        <w:ind w:left="993"/>
        <w:jc w:val="both"/>
        <w:rPr>
          <w:sz w:val="26"/>
          <w:szCs w:val="26"/>
        </w:rPr>
      </w:pPr>
    </w:p>
    <w:p w:rsidR="00E41F61" w:rsidRPr="00D47177" w:rsidRDefault="00E6581C" w:rsidP="00B677A6">
      <w:pPr>
        <w:pStyle w:val="ListParagraph"/>
        <w:numPr>
          <w:ilvl w:val="0"/>
          <w:numId w:val="25"/>
        </w:numPr>
        <w:spacing w:line="276" w:lineRule="auto"/>
        <w:ind w:left="993" w:hanging="567"/>
        <w:jc w:val="both"/>
        <w:rPr>
          <w:sz w:val="26"/>
          <w:szCs w:val="26"/>
        </w:rPr>
      </w:pPr>
      <w:r w:rsidRPr="00D47177">
        <w:rPr>
          <w:rFonts w:eastAsia="Arial"/>
          <w:sz w:val="26"/>
          <w:szCs w:val="26"/>
        </w:rPr>
        <w:t>The person being examined will ordinarily be examined during the working hours of the concerned Court or at such time as the Court may deem fit. The oath will be administered to the person being examined by the Coordinator at the Court Point.</w:t>
      </w:r>
    </w:p>
    <w:p w:rsidR="00E41F61" w:rsidRPr="00D47177" w:rsidRDefault="00E41F61" w:rsidP="00B677A6">
      <w:pPr>
        <w:spacing w:line="276" w:lineRule="auto"/>
        <w:jc w:val="both"/>
        <w:rPr>
          <w:rFonts w:eastAsia="Arial"/>
          <w:sz w:val="26"/>
          <w:szCs w:val="26"/>
        </w:rPr>
      </w:pPr>
    </w:p>
    <w:p w:rsidR="00525643" w:rsidRPr="00D47177" w:rsidRDefault="00E6581C" w:rsidP="00B677A6">
      <w:pPr>
        <w:pStyle w:val="ListParagraph"/>
        <w:numPr>
          <w:ilvl w:val="0"/>
          <w:numId w:val="25"/>
        </w:numPr>
        <w:spacing w:line="276" w:lineRule="auto"/>
        <w:ind w:left="993" w:hanging="567"/>
        <w:jc w:val="both"/>
        <w:rPr>
          <w:sz w:val="26"/>
          <w:szCs w:val="26"/>
        </w:rPr>
      </w:pPr>
      <w:r w:rsidRPr="00D47177">
        <w:rPr>
          <w:rFonts w:eastAsia="Arial"/>
          <w:sz w:val="26"/>
          <w:szCs w:val="26"/>
        </w:rPr>
        <w:t>Where the person being examined, or the accused to be tried, is in custody, the statement or, as the case may be, the testimony, may be recorded through video conferencing. The Court shall provide adequate opportunity to the under-trial prisoner to consult in privacy with their counsel before the video conferencing.</w:t>
      </w:r>
    </w:p>
    <w:p w:rsidR="00525643" w:rsidRPr="00D47177" w:rsidRDefault="00525643" w:rsidP="00B677A6">
      <w:pPr>
        <w:spacing w:line="276" w:lineRule="auto"/>
        <w:jc w:val="both"/>
        <w:rPr>
          <w:rFonts w:eastAsia="Arial"/>
          <w:sz w:val="26"/>
          <w:szCs w:val="26"/>
        </w:rPr>
      </w:pPr>
    </w:p>
    <w:p w:rsidR="0011660B" w:rsidRPr="00D47177" w:rsidRDefault="00E6581C" w:rsidP="00B677A6">
      <w:pPr>
        <w:pStyle w:val="ListParagraph"/>
        <w:numPr>
          <w:ilvl w:val="0"/>
          <w:numId w:val="25"/>
        </w:numPr>
        <w:spacing w:line="276" w:lineRule="auto"/>
        <w:ind w:left="993" w:hanging="567"/>
        <w:jc w:val="both"/>
        <w:rPr>
          <w:sz w:val="26"/>
          <w:szCs w:val="26"/>
        </w:rPr>
      </w:pPr>
      <w:r w:rsidRPr="00D47177">
        <w:rPr>
          <w:rFonts w:eastAsia="Arial"/>
          <w:sz w:val="26"/>
          <w:szCs w:val="26"/>
        </w:rPr>
        <w:t>If a person is examined concerning a particular document then the summons to witness must be accompanied by a duly certified photocopy of the document. The original document should be exhibited at the Court Point as per the deposition of the concerned person being examined.</w:t>
      </w:r>
    </w:p>
    <w:p w:rsidR="0011660B" w:rsidRPr="00D47177" w:rsidRDefault="0011660B" w:rsidP="00B677A6">
      <w:pPr>
        <w:spacing w:line="276" w:lineRule="auto"/>
        <w:jc w:val="both"/>
        <w:rPr>
          <w:rFonts w:eastAsia="Arial"/>
          <w:sz w:val="26"/>
          <w:szCs w:val="26"/>
        </w:rPr>
      </w:pPr>
    </w:p>
    <w:p w:rsidR="0011660B" w:rsidRPr="00D47177" w:rsidRDefault="00E6581C" w:rsidP="00B677A6">
      <w:pPr>
        <w:pStyle w:val="ListParagraph"/>
        <w:numPr>
          <w:ilvl w:val="0"/>
          <w:numId w:val="25"/>
        </w:numPr>
        <w:spacing w:line="276" w:lineRule="auto"/>
        <w:ind w:left="993" w:hanging="567"/>
        <w:jc w:val="both"/>
        <w:rPr>
          <w:sz w:val="26"/>
          <w:szCs w:val="26"/>
        </w:rPr>
      </w:pPr>
      <w:r w:rsidRPr="00D47177">
        <w:rPr>
          <w:rFonts w:eastAsia="Arial"/>
          <w:sz w:val="26"/>
          <w:szCs w:val="26"/>
        </w:rPr>
        <w:t>The Court would be at liberty to record the demeanour of the person being examined.</w:t>
      </w:r>
    </w:p>
    <w:p w:rsidR="0011660B" w:rsidRPr="00D47177" w:rsidRDefault="0011660B" w:rsidP="00B677A6">
      <w:pPr>
        <w:spacing w:line="276" w:lineRule="auto"/>
        <w:jc w:val="both"/>
        <w:rPr>
          <w:rFonts w:eastAsia="Arial"/>
          <w:sz w:val="26"/>
          <w:szCs w:val="26"/>
        </w:rPr>
      </w:pPr>
    </w:p>
    <w:p w:rsidR="00E04C70" w:rsidRPr="00D47177" w:rsidRDefault="00E6581C" w:rsidP="00B677A6">
      <w:pPr>
        <w:pStyle w:val="ListParagraph"/>
        <w:numPr>
          <w:ilvl w:val="0"/>
          <w:numId w:val="25"/>
        </w:numPr>
        <w:spacing w:line="276" w:lineRule="auto"/>
        <w:ind w:left="993" w:hanging="567"/>
        <w:jc w:val="both"/>
        <w:rPr>
          <w:sz w:val="26"/>
          <w:szCs w:val="26"/>
        </w:rPr>
      </w:pPr>
      <w:r w:rsidRPr="00D47177">
        <w:rPr>
          <w:rFonts w:eastAsia="Arial"/>
          <w:sz w:val="26"/>
          <w:szCs w:val="26"/>
        </w:rPr>
        <w:t>The Court will note the objections raised during the deposition of the person being examined and rule on them.</w:t>
      </w:r>
    </w:p>
    <w:p w:rsidR="00E04C70" w:rsidRPr="00D47177" w:rsidRDefault="00E04C70" w:rsidP="00B677A6">
      <w:pPr>
        <w:spacing w:line="276" w:lineRule="auto"/>
        <w:jc w:val="both"/>
        <w:rPr>
          <w:rFonts w:eastAsia="Arial"/>
          <w:sz w:val="26"/>
          <w:szCs w:val="26"/>
        </w:rPr>
      </w:pPr>
    </w:p>
    <w:p w:rsidR="009038CF" w:rsidRPr="00D47177" w:rsidRDefault="00E6581C" w:rsidP="00B677A6">
      <w:pPr>
        <w:pStyle w:val="ListParagraph"/>
        <w:numPr>
          <w:ilvl w:val="0"/>
          <w:numId w:val="25"/>
        </w:numPr>
        <w:spacing w:line="276" w:lineRule="auto"/>
        <w:ind w:left="993" w:hanging="567"/>
        <w:jc w:val="both"/>
        <w:rPr>
          <w:sz w:val="26"/>
          <w:szCs w:val="26"/>
        </w:rPr>
      </w:pPr>
      <w:r w:rsidRPr="00D47177">
        <w:rPr>
          <w:rFonts w:eastAsia="Arial"/>
          <w:sz w:val="26"/>
          <w:szCs w:val="26"/>
        </w:rPr>
        <w:t>The Court shall obtain the signature of the person being examined on the transcript once the examination is concluded. The signed transcript will form part of the record of the judicial proceedings. The signature on the transcript of the person being examined shall be obtained in either of the following ways:</w:t>
      </w:r>
    </w:p>
    <w:p w:rsidR="009038CF" w:rsidRPr="00D47177" w:rsidRDefault="009038CF" w:rsidP="00B677A6">
      <w:pPr>
        <w:spacing w:line="276" w:lineRule="auto"/>
        <w:jc w:val="both"/>
        <w:rPr>
          <w:rFonts w:eastAsia="Arial"/>
          <w:sz w:val="26"/>
          <w:szCs w:val="26"/>
        </w:rPr>
      </w:pPr>
    </w:p>
    <w:p w:rsidR="009038CF" w:rsidRPr="00D47177" w:rsidRDefault="00E6581C" w:rsidP="00B677A6">
      <w:pPr>
        <w:pStyle w:val="ListParagraph"/>
        <w:numPr>
          <w:ilvl w:val="1"/>
          <w:numId w:val="25"/>
        </w:numPr>
        <w:spacing w:line="276" w:lineRule="auto"/>
        <w:jc w:val="both"/>
        <w:rPr>
          <w:sz w:val="26"/>
          <w:szCs w:val="26"/>
        </w:rPr>
      </w:pPr>
      <w:r w:rsidRPr="00D47177">
        <w:rPr>
          <w:rFonts w:eastAsia="Arial"/>
          <w:sz w:val="26"/>
          <w:szCs w:val="26"/>
        </w:rPr>
        <w:t xml:space="preserve">If digital signatures are available at both the concerned Court Point and </w:t>
      </w:r>
      <w:r w:rsidR="00C40A50" w:rsidRPr="00D47177">
        <w:rPr>
          <w:rFonts w:eastAsia="Arial"/>
          <w:sz w:val="26"/>
          <w:szCs w:val="26"/>
        </w:rPr>
        <w:t>Remote Court Point</w:t>
      </w:r>
      <w:r w:rsidRPr="00D47177">
        <w:rPr>
          <w:rFonts w:eastAsia="Arial"/>
          <w:sz w:val="26"/>
          <w:szCs w:val="26"/>
        </w:rPr>
        <w:t xml:space="preserve">, the soft copy of the transcript digitally signed by the presiding Judge at the Court Point shall be sent by the official e-mail to the </w:t>
      </w:r>
      <w:r w:rsidR="00C40A50" w:rsidRPr="00D47177">
        <w:rPr>
          <w:rFonts w:eastAsia="Arial"/>
          <w:sz w:val="26"/>
          <w:szCs w:val="26"/>
        </w:rPr>
        <w:t>Remote Court Point</w:t>
      </w:r>
      <w:r w:rsidRPr="00D47177">
        <w:rPr>
          <w:rFonts w:eastAsia="Arial"/>
          <w:sz w:val="26"/>
          <w:szCs w:val="26"/>
        </w:rPr>
        <w:t xml:space="preserve"> where a print out of the same will be taken and signed by the person being examined. A scanned copy of the transcript digitally signed by the Coordinator at the </w:t>
      </w:r>
      <w:r w:rsidR="00C40A50" w:rsidRPr="00D47177">
        <w:rPr>
          <w:rFonts w:eastAsia="Arial"/>
          <w:sz w:val="26"/>
          <w:szCs w:val="26"/>
        </w:rPr>
        <w:t>Remote Court Point</w:t>
      </w:r>
      <w:r w:rsidRPr="00D47177">
        <w:rPr>
          <w:rFonts w:eastAsia="Arial"/>
          <w:sz w:val="26"/>
          <w:szCs w:val="26"/>
        </w:rPr>
        <w:t xml:space="preserve"> would be transmitted by official email to the Court Point. The hard copy of the signed transcript will be dispatched after the testimony is over, preferably within three days by the Coordinator at the </w:t>
      </w:r>
      <w:r w:rsidR="00C40A50" w:rsidRPr="00D47177">
        <w:rPr>
          <w:rFonts w:eastAsia="Arial"/>
          <w:sz w:val="26"/>
          <w:szCs w:val="26"/>
        </w:rPr>
        <w:t>Remote Court Point</w:t>
      </w:r>
      <w:r w:rsidRPr="00D47177">
        <w:rPr>
          <w:rFonts w:eastAsia="Arial"/>
          <w:sz w:val="26"/>
          <w:szCs w:val="26"/>
        </w:rPr>
        <w:t xml:space="preserve"> to the Court Point by recognised courier/registered speed post.</w:t>
      </w:r>
    </w:p>
    <w:p w:rsidR="009038CF" w:rsidRPr="00D47177" w:rsidRDefault="009038CF" w:rsidP="00B677A6">
      <w:pPr>
        <w:pStyle w:val="ListParagraph"/>
        <w:spacing w:line="276" w:lineRule="auto"/>
        <w:ind w:left="1665"/>
        <w:jc w:val="both"/>
        <w:rPr>
          <w:sz w:val="26"/>
          <w:szCs w:val="26"/>
        </w:rPr>
      </w:pPr>
    </w:p>
    <w:p w:rsidR="005F398B" w:rsidRPr="00D47177" w:rsidRDefault="00E6581C" w:rsidP="00B677A6">
      <w:pPr>
        <w:pStyle w:val="ListParagraph"/>
        <w:numPr>
          <w:ilvl w:val="1"/>
          <w:numId w:val="25"/>
        </w:numPr>
        <w:spacing w:line="276" w:lineRule="auto"/>
        <w:jc w:val="both"/>
        <w:rPr>
          <w:sz w:val="26"/>
          <w:szCs w:val="26"/>
        </w:rPr>
      </w:pPr>
      <w:r w:rsidRPr="00D47177">
        <w:rPr>
          <w:rFonts w:eastAsia="Arial"/>
          <w:sz w:val="26"/>
          <w:szCs w:val="26"/>
        </w:rPr>
        <w:t xml:space="preserve">If digital signatures are not available, the printout of the transcript shall be signed by the presiding Judge and the representative of the parties, if any, at the Court Point and shall be sent in non-editable scanned format to the official email account of the </w:t>
      </w:r>
      <w:r w:rsidR="00C40A50" w:rsidRPr="00D47177">
        <w:rPr>
          <w:rFonts w:eastAsia="Arial"/>
          <w:sz w:val="26"/>
          <w:szCs w:val="26"/>
        </w:rPr>
        <w:t>Remote Court Point</w:t>
      </w:r>
      <w:r w:rsidRPr="00D47177">
        <w:rPr>
          <w:rFonts w:eastAsia="Arial"/>
          <w:sz w:val="26"/>
          <w:szCs w:val="26"/>
        </w:rPr>
        <w:t xml:space="preserve">, where a printout of the same will be taken and signed by the person examined and countersigned by the Coordinator at the </w:t>
      </w:r>
      <w:r w:rsidR="00C40A50" w:rsidRPr="00D47177">
        <w:rPr>
          <w:rFonts w:eastAsia="Arial"/>
          <w:sz w:val="26"/>
          <w:szCs w:val="26"/>
        </w:rPr>
        <w:t>Remote Court Point</w:t>
      </w:r>
      <w:r w:rsidRPr="00D47177">
        <w:rPr>
          <w:rFonts w:eastAsia="Arial"/>
          <w:sz w:val="26"/>
          <w:szCs w:val="26"/>
        </w:rPr>
        <w:t xml:space="preserve">. A non-editable scanned format of the transcript so signed shall be sent by the Coordinator of the </w:t>
      </w:r>
      <w:r w:rsidR="00C40A50" w:rsidRPr="00D47177">
        <w:rPr>
          <w:rFonts w:eastAsia="Arial"/>
          <w:sz w:val="26"/>
          <w:szCs w:val="26"/>
        </w:rPr>
        <w:t>Remote Court Point</w:t>
      </w:r>
      <w:r w:rsidRPr="00D47177">
        <w:rPr>
          <w:rFonts w:eastAsia="Arial"/>
          <w:sz w:val="26"/>
          <w:szCs w:val="26"/>
        </w:rPr>
        <w:t xml:space="preserve"> to the official email account of the Court Point, where a print out of the same will be taken and shall be made a part of the judicial record. The hard copy would also be dispatched preferably within three days by the Coordinator at the </w:t>
      </w:r>
      <w:r w:rsidR="00C40A50" w:rsidRPr="00D47177">
        <w:rPr>
          <w:rFonts w:eastAsia="Arial"/>
          <w:sz w:val="26"/>
          <w:szCs w:val="26"/>
        </w:rPr>
        <w:t>Remote Court Point</w:t>
      </w:r>
      <w:r w:rsidRPr="00D47177">
        <w:rPr>
          <w:rFonts w:eastAsia="Arial"/>
          <w:sz w:val="26"/>
          <w:szCs w:val="26"/>
        </w:rPr>
        <w:t xml:space="preserve"> to the Court Point by recognised courier/registered speed post.</w:t>
      </w:r>
    </w:p>
    <w:p w:rsidR="005F398B" w:rsidRPr="00D47177" w:rsidRDefault="005F398B" w:rsidP="00B677A6">
      <w:pPr>
        <w:spacing w:line="276" w:lineRule="auto"/>
        <w:rPr>
          <w:sz w:val="26"/>
          <w:szCs w:val="26"/>
        </w:rPr>
      </w:pPr>
    </w:p>
    <w:p w:rsidR="005F398B" w:rsidRPr="00D47177" w:rsidRDefault="005F398B" w:rsidP="00B677A6">
      <w:pPr>
        <w:spacing w:line="276" w:lineRule="auto"/>
        <w:rPr>
          <w:sz w:val="12"/>
          <w:szCs w:val="26"/>
        </w:rPr>
      </w:pPr>
    </w:p>
    <w:p w:rsidR="009038CF" w:rsidRPr="00D47177" w:rsidRDefault="004E6952" w:rsidP="00B677A6">
      <w:pPr>
        <w:pStyle w:val="ListParagraph"/>
        <w:numPr>
          <w:ilvl w:val="0"/>
          <w:numId w:val="25"/>
        </w:numPr>
        <w:spacing w:line="276" w:lineRule="auto"/>
        <w:ind w:left="993" w:hanging="567"/>
        <w:jc w:val="both"/>
        <w:rPr>
          <w:sz w:val="26"/>
          <w:szCs w:val="26"/>
        </w:rPr>
      </w:pPr>
      <w:r w:rsidRPr="00D47177">
        <w:rPr>
          <w:rFonts w:eastAsia="Arial"/>
          <w:sz w:val="26"/>
          <w:szCs w:val="26"/>
        </w:rPr>
        <w:t>The</w:t>
      </w:r>
      <w:r w:rsidR="00E6581C" w:rsidRPr="00D47177">
        <w:rPr>
          <w:rFonts w:eastAsia="Arial"/>
          <w:sz w:val="26"/>
          <w:szCs w:val="26"/>
        </w:rPr>
        <w:t xml:space="preserve"> audio-visual recording</w:t>
      </w:r>
      <w:r w:rsidRPr="00D47177">
        <w:rPr>
          <w:rFonts w:eastAsia="Arial"/>
          <w:sz w:val="26"/>
          <w:szCs w:val="26"/>
        </w:rPr>
        <w:t>s</w:t>
      </w:r>
      <w:r w:rsidR="00E6581C" w:rsidRPr="00D47177">
        <w:rPr>
          <w:rFonts w:eastAsia="Arial"/>
          <w:sz w:val="26"/>
          <w:szCs w:val="26"/>
        </w:rPr>
        <w:t xml:space="preserve"> of the examination of the person examined </w:t>
      </w:r>
      <w:r w:rsidR="00BA450A" w:rsidRPr="00D47177">
        <w:rPr>
          <w:rFonts w:eastAsia="Arial"/>
          <w:sz w:val="26"/>
          <w:szCs w:val="26"/>
        </w:rPr>
        <w:t xml:space="preserve">under these rules </w:t>
      </w:r>
      <w:r w:rsidR="00E6581C" w:rsidRPr="00D47177">
        <w:rPr>
          <w:rFonts w:eastAsia="Arial"/>
          <w:sz w:val="26"/>
          <w:szCs w:val="26"/>
        </w:rPr>
        <w:t>shall be preserved. An encrypted master copy with hash value shall be retained as a part of the record.</w:t>
      </w:r>
    </w:p>
    <w:p w:rsidR="009038CF" w:rsidRPr="00D47177" w:rsidRDefault="009038CF" w:rsidP="00B677A6">
      <w:pPr>
        <w:pStyle w:val="ListParagraph"/>
        <w:spacing w:line="276" w:lineRule="auto"/>
        <w:ind w:left="993"/>
        <w:jc w:val="both"/>
        <w:rPr>
          <w:sz w:val="26"/>
          <w:szCs w:val="26"/>
        </w:rPr>
      </w:pPr>
    </w:p>
    <w:p w:rsidR="00013991" w:rsidRPr="00D47177" w:rsidRDefault="00E6581C" w:rsidP="00B677A6">
      <w:pPr>
        <w:pStyle w:val="ListParagraph"/>
        <w:numPr>
          <w:ilvl w:val="0"/>
          <w:numId w:val="25"/>
        </w:numPr>
        <w:spacing w:line="276" w:lineRule="auto"/>
        <w:ind w:left="993" w:hanging="567"/>
        <w:jc w:val="both"/>
        <w:rPr>
          <w:sz w:val="26"/>
          <w:szCs w:val="26"/>
        </w:rPr>
      </w:pPr>
      <w:r w:rsidRPr="00D47177">
        <w:rPr>
          <w:rFonts w:eastAsia="Arial"/>
          <w:sz w:val="26"/>
          <w:szCs w:val="26"/>
        </w:rPr>
        <w:t>The Court may, at the request of a person to be examined, or on its own motion, taking into account the best interests of the person to be examined, direct appropriate measures to protect the privacy of the person examined bearing in mind aspects such as age, gender, physical condition and recognized customs and practices.</w:t>
      </w:r>
      <w:bookmarkStart w:id="4" w:name="page9"/>
      <w:bookmarkEnd w:id="4"/>
    </w:p>
    <w:p w:rsidR="00013991" w:rsidRPr="00D47177" w:rsidRDefault="00013991" w:rsidP="00B677A6">
      <w:pPr>
        <w:spacing w:line="276" w:lineRule="auto"/>
        <w:jc w:val="both"/>
        <w:rPr>
          <w:rFonts w:eastAsia="Arial"/>
          <w:sz w:val="26"/>
          <w:szCs w:val="26"/>
        </w:rPr>
      </w:pPr>
    </w:p>
    <w:p w:rsidR="006216A1" w:rsidRPr="00D47177" w:rsidRDefault="00E6581C" w:rsidP="00B677A6">
      <w:pPr>
        <w:pStyle w:val="ListParagraph"/>
        <w:numPr>
          <w:ilvl w:val="0"/>
          <w:numId w:val="25"/>
        </w:numPr>
        <w:spacing w:line="276" w:lineRule="auto"/>
        <w:ind w:left="993" w:hanging="567"/>
        <w:jc w:val="both"/>
        <w:rPr>
          <w:sz w:val="26"/>
          <w:szCs w:val="26"/>
        </w:rPr>
      </w:pPr>
      <w:r w:rsidRPr="00D47177">
        <w:rPr>
          <w:rFonts w:eastAsia="Arial"/>
          <w:sz w:val="26"/>
          <w:szCs w:val="26"/>
        </w:rPr>
        <w:t xml:space="preserve">The Coordinator at the </w:t>
      </w:r>
      <w:r w:rsidR="00C40A50" w:rsidRPr="00D47177">
        <w:rPr>
          <w:rFonts w:eastAsia="Arial"/>
          <w:sz w:val="26"/>
          <w:szCs w:val="26"/>
        </w:rPr>
        <w:t>Remote Court Point</w:t>
      </w:r>
      <w:r w:rsidRPr="00D47177">
        <w:rPr>
          <w:rFonts w:eastAsia="Arial"/>
          <w:sz w:val="26"/>
          <w:szCs w:val="26"/>
        </w:rPr>
        <w:t xml:space="preserve"> shall ensure that no person is present at the </w:t>
      </w:r>
      <w:r w:rsidR="00C40A50" w:rsidRPr="00D47177">
        <w:rPr>
          <w:rFonts w:eastAsia="Arial"/>
          <w:sz w:val="26"/>
          <w:szCs w:val="26"/>
        </w:rPr>
        <w:t>Remote Court Point</w:t>
      </w:r>
      <w:r w:rsidRPr="00D47177">
        <w:rPr>
          <w:rFonts w:eastAsia="Arial"/>
          <w:sz w:val="26"/>
          <w:szCs w:val="26"/>
        </w:rPr>
        <w:t>, save and except the person being examined and those whose presence is deemed administratively necessary by the Coordinator for the proceedings to continue.</w:t>
      </w:r>
    </w:p>
    <w:p w:rsidR="006216A1" w:rsidRPr="00D47177" w:rsidRDefault="006216A1" w:rsidP="00B677A6">
      <w:pPr>
        <w:spacing w:line="276" w:lineRule="auto"/>
        <w:jc w:val="both"/>
        <w:rPr>
          <w:rFonts w:eastAsia="Arial"/>
          <w:sz w:val="26"/>
          <w:szCs w:val="26"/>
        </w:rPr>
      </w:pPr>
    </w:p>
    <w:p w:rsidR="008018AD" w:rsidRPr="00D47177" w:rsidRDefault="00E6581C" w:rsidP="00B677A6">
      <w:pPr>
        <w:pStyle w:val="ListParagraph"/>
        <w:numPr>
          <w:ilvl w:val="0"/>
          <w:numId w:val="25"/>
        </w:numPr>
        <w:spacing w:line="276" w:lineRule="auto"/>
        <w:ind w:left="993" w:hanging="567"/>
        <w:jc w:val="both"/>
        <w:rPr>
          <w:sz w:val="26"/>
          <w:szCs w:val="26"/>
        </w:rPr>
      </w:pPr>
      <w:r w:rsidRPr="00D47177">
        <w:rPr>
          <w:rFonts w:eastAsia="Arial"/>
          <w:sz w:val="26"/>
          <w:szCs w:val="26"/>
        </w:rPr>
        <w:t>The Court may also impose such other conditions as are necessary for a given set of facts for effective recording of the examination (especially to en</w:t>
      </w:r>
      <w:r w:rsidR="00E827C8" w:rsidRPr="00D47177">
        <w:rPr>
          <w:rFonts w:eastAsia="Arial"/>
          <w:sz w:val="26"/>
          <w:szCs w:val="26"/>
        </w:rPr>
        <w:t>sure compliance with Rule 5 (vi</w:t>
      </w:r>
      <w:proofErr w:type="gramStart"/>
      <w:r w:rsidR="00E827C8" w:rsidRPr="00D47177">
        <w:rPr>
          <w:rFonts w:eastAsia="Arial"/>
          <w:sz w:val="26"/>
          <w:szCs w:val="26"/>
        </w:rPr>
        <w:t>)(</w:t>
      </w:r>
      <w:proofErr w:type="gramEnd"/>
      <w:r w:rsidR="00E827C8" w:rsidRPr="00D47177">
        <w:rPr>
          <w:rFonts w:eastAsia="Arial"/>
          <w:sz w:val="26"/>
          <w:szCs w:val="26"/>
        </w:rPr>
        <w:t>d)</w:t>
      </w:r>
      <w:r w:rsidRPr="00D47177">
        <w:rPr>
          <w:rFonts w:eastAsia="Arial"/>
          <w:sz w:val="26"/>
          <w:szCs w:val="26"/>
        </w:rPr>
        <w:t>.</w:t>
      </w:r>
    </w:p>
    <w:p w:rsidR="008018AD" w:rsidRPr="00D47177" w:rsidRDefault="008018AD" w:rsidP="00B677A6">
      <w:pPr>
        <w:spacing w:line="276" w:lineRule="auto"/>
        <w:jc w:val="both"/>
        <w:rPr>
          <w:rFonts w:eastAsia="Arial"/>
          <w:sz w:val="26"/>
          <w:szCs w:val="26"/>
        </w:rPr>
      </w:pPr>
    </w:p>
    <w:p w:rsidR="00464181" w:rsidRPr="00D47177" w:rsidRDefault="00E6581C" w:rsidP="00B677A6">
      <w:pPr>
        <w:pStyle w:val="ListParagraph"/>
        <w:numPr>
          <w:ilvl w:val="0"/>
          <w:numId w:val="25"/>
        </w:numPr>
        <w:spacing w:line="276" w:lineRule="auto"/>
        <w:ind w:left="993" w:hanging="567"/>
        <w:jc w:val="both"/>
        <w:rPr>
          <w:sz w:val="26"/>
          <w:szCs w:val="26"/>
        </w:rPr>
      </w:pPr>
      <w:r w:rsidRPr="00D47177">
        <w:rPr>
          <w:rFonts w:eastAsia="Arial"/>
          <w:sz w:val="26"/>
          <w:szCs w:val="26"/>
        </w:rPr>
        <w:t>The examination shall, as far as practicable, proceed without interruption or the grant of unnecessary adjournments. However, the Court or the Commissioner as the case may be will be at liberty to determine whether an adjournment should be granted, and if so, on what terms.</w:t>
      </w:r>
    </w:p>
    <w:p w:rsidR="00464181" w:rsidRPr="00D47177" w:rsidRDefault="00464181" w:rsidP="00B677A6">
      <w:pPr>
        <w:spacing w:line="276" w:lineRule="auto"/>
        <w:jc w:val="both"/>
        <w:rPr>
          <w:rFonts w:eastAsia="Arial"/>
          <w:sz w:val="26"/>
          <w:szCs w:val="26"/>
        </w:rPr>
      </w:pPr>
    </w:p>
    <w:p w:rsidR="00867034" w:rsidRPr="00D47177" w:rsidRDefault="00E6581C" w:rsidP="00B677A6">
      <w:pPr>
        <w:pStyle w:val="ListParagraph"/>
        <w:numPr>
          <w:ilvl w:val="0"/>
          <w:numId w:val="25"/>
        </w:numPr>
        <w:spacing w:line="276" w:lineRule="auto"/>
        <w:ind w:left="993" w:hanging="567"/>
        <w:jc w:val="both"/>
        <w:rPr>
          <w:sz w:val="26"/>
          <w:szCs w:val="26"/>
        </w:rPr>
      </w:pPr>
      <w:r w:rsidRPr="00D47177">
        <w:rPr>
          <w:rFonts w:eastAsia="Arial"/>
          <w:sz w:val="26"/>
          <w:szCs w:val="26"/>
        </w:rPr>
        <w:t>The Court shall be guided by the provisions of the CPC</w:t>
      </w:r>
      <w:r w:rsidR="00A80DF8" w:rsidRPr="00D47177">
        <w:rPr>
          <w:rFonts w:eastAsia="Arial"/>
          <w:sz w:val="26"/>
          <w:szCs w:val="26"/>
        </w:rPr>
        <w:t xml:space="preserve">, </w:t>
      </w:r>
      <w:proofErr w:type="spellStart"/>
      <w:r w:rsidR="00464181" w:rsidRPr="00D47177">
        <w:rPr>
          <w:rFonts w:eastAsia="Arial"/>
          <w:sz w:val="26"/>
          <w:szCs w:val="26"/>
        </w:rPr>
        <w:t>Cr</w:t>
      </w:r>
      <w:r w:rsidR="002F2615" w:rsidRPr="00D47177">
        <w:rPr>
          <w:rFonts w:eastAsia="Arial"/>
          <w:sz w:val="26"/>
          <w:szCs w:val="26"/>
        </w:rPr>
        <w:t>.</w:t>
      </w:r>
      <w:r w:rsidR="00464181" w:rsidRPr="00D47177">
        <w:rPr>
          <w:rFonts w:eastAsia="Arial"/>
          <w:sz w:val="26"/>
          <w:szCs w:val="26"/>
        </w:rPr>
        <w:t>PC</w:t>
      </w:r>
      <w:proofErr w:type="spellEnd"/>
      <w:r w:rsidR="00A80DF8" w:rsidRPr="00D47177">
        <w:rPr>
          <w:rFonts w:eastAsia="Arial"/>
          <w:sz w:val="26"/>
          <w:szCs w:val="26"/>
        </w:rPr>
        <w:t>,</w:t>
      </w:r>
      <w:r w:rsidRPr="00D47177">
        <w:rPr>
          <w:rFonts w:eastAsia="Arial"/>
          <w:sz w:val="26"/>
          <w:szCs w:val="26"/>
        </w:rPr>
        <w:t xml:space="preserve"> </w:t>
      </w:r>
      <w:proofErr w:type="spellStart"/>
      <w:r w:rsidR="00464181" w:rsidRPr="00D47177">
        <w:rPr>
          <w:rFonts w:eastAsia="Arial"/>
          <w:sz w:val="26"/>
          <w:szCs w:val="26"/>
        </w:rPr>
        <w:t>Qanon</w:t>
      </w:r>
      <w:proofErr w:type="spellEnd"/>
      <w:r w:rsidR="00464181" w:rsidRPr="00D47177">
        <w:rPr>
          <w:rFonts w:eastAsia="Arial"/>
          <w:sz w:val="26"/>
          <w:szCs w:val="26"/>
        </w:rPr>
        <w:t>-e-</w:t>
      </w:r>
      <w:proofErr w:type="spellStart"/>
      <w:r w:rsidR="00464181" w:rsidRPr="00D47177">
        <w:rPr>
          <w:rFonts w:eastAsia="Arial"/>
          <w:sz w:val="26"/>
          <w:szCs w:val="26"/>
        </w:rPr>
        <w:t>Shahadat</w:t>
      </w:r>
      <w:proofErr w:type="spellEnd"/>
      <w:r w:rsidR="00464181" w:rsidRPr="00D47177">
        <w:rPr>
          <w:rFonts w:eastAsia="Arial"/>
          <w:sz w:val="26"/>
          <w:szCs w:val="26"/>
        </w:rPr>
        <w:t xml:space="preserve"> Order </w:t>
      </w:r>
      <w:r w:rsidR="00A80DF8" w:rsidRPr="00D47177">
        <w:rPr>
          <w:rFonts w:eastAsia="Arial"/>
          <w:sz w:val="26"/>
          <w:szCs w:val="26"/>
        </w:rPr>
        <w:t xml:space="preserve">and </w:t>
      </w:r>
      <w:r w:rsidR="007E13D2" w:rsidRPr="00D47177">
        <w:rPr>
          <w:rFonts w:eastAsia="Arial"/>
          <w:sz w:val="26"/>
          <w:szCs w:val="26"/>
        </w:rPr>
        <w:t>The Oath</w:t>
      </w:r>
      <w:r w:rsidR="00A80DF8" w:rsidRPr="00D47177">
        <w:rPr>
          <w:rFonts w:eastAsia="Arial"/>
          <w:sz w:val="26"/>
          <w:szCs w:val="26"/>
        </w:rPr>
        <w:t xml:space="preserve"> Act </w:t>
      </w:r>
      <w:r w:rsidRPr="00D47177">
        <w:rPr>
          <w:rFonts w:eastAsia="Arial"/>
          <w:sz w:val="26"/>
          <w:szCs w:val="26"/>
        </w:rPr>
        <w:t xml:space="preserve">while examining a person </w:t>
      </w:r>
      <w:r w:rsidR="007E13D2" w:rsidRPr="00D47177">
        <w:rPr>
          <w:rFonts w:eastAsia="Arial"/>
          <w:sz w:val="26"/>
          <w:szCs w:val="26"/>
        </w:rPr>
        <w:t>under these Rules.</w:t>
      </w:r>
    </w:p>
    <w:p w:rsidR="00867034" w:rsidRPr="00D47177" w:rsidRDefault="00867034" w:rsidP="00B677A6">
      <w:pPr>
        <w:spacing w:line="276" w:lineRule="auto"/>
        <w:jc w:val="both"/>
        <w:rPr>
          <w:rFonts w:eastAsia="Arial"/>
          <w:sz w:val="26"/>
          <w:szCs w:val="26"/>
        </w:rPr>
      </w:pPr>
    </w:p>
    <w:p w:rsidR="00A40239" w:rsidRPr="00D47177" w:rsidRDefault="00E6581C" w:rsidP="00B677A6">
      <w:pPr>
        <w:pStyle w:val="ListParagraph"/>
        <w:numPr>
          <w:ilvl w:val="0"/>
          <w:numId w:val="25"/>
        </w:numPr>
        <w:spacing w:line="276" w:lineRule="auto"/>
        <w:ind w:left="993" w:hanging="567"/>
        <w:jc w:val="both"/>
        <w:rPr>
          <w:sz w:val="26"/>
          <w:szCs w:val="26"/>
        </w:rPr>
      </w:pPr>
      <w:r w:rsidRPr="00D47177">
        <w:rPr>
          <w:rFonts w:eastAsia="Arial"/>
          <w:sz w:val="26"/>
          <w:szCs w:val="26"/>
        </w:rPr>
        <w:t xml:space="preserve">Where a Required Person is not capable of reaching the Court Point or the </w:t>
      </w:r>
      <w:r w:rsidR="00C40A50" w:rsidRPr="00D47177">
        <w:rPr>
          <w:rFonts w:eastAsia="Arial"/>
          <w:sz w:val="26"/>
          <w:szCs w:val="26"/>
        </w:rPr>
        <w:t>Remote Court Point</w:t>
      </w:r>
      <w:r w:rsidRPr="00D47177">
        <w:rPr>
          <w:rFonts w:eastAsia="Arial"/>
          <w:sz w:val="26"/>
          <w:szCs w:val="26"/>
        </w:rPr>
        <w:t xml:space="preserve"> due to sickness or physical infirmity, or presence of the required person cannot be secured without undue delay or expense, the Court may authorize the conduct of video conferencing from the place at which such person is located. In such circumstances, the Court may direct the use of portable video conferencing systems. Authority in this behalf may be given to the concerned Coordinator and/or any person deemed fit by the Court.</w:t>
      </w:r>
    </w:p>
    <w:p w:rsidR="00A40239" w:rsidRPr="00D47177" w:rsidRDefault="00A40239" w:rsidP="00B677A6">
      <w:pPr>
        <w:spacing w:line="276" w:lineRule="auto"/>
        <w:jc w:val="both"/>
        <w:rPr>
          <w:rFonts w:eastAsia="Arial"/>
          <w:sz w:val="26"/>
          <w:szCs w:val="26"/>
        </w:rPr>
      </w:pPr>
    </w:p>
    <w:p w:rsidR="005F398B" w:rsidRPr="00D47177" w:rsidRDefault="00E6581C" w:rsidP="00B677A6">
      <w:pPr>
        <w:pStyle w:val="ListParagraph"/>
        <w:numPr>
          <w:ilvl w:val="0"/>
          <w:numId w:val="25"/>
        </w:numPr>
        <w:spacing w:line="276" w:lineRule="auto"/>
        <w:ind w:left="993" w:hanging="567"/>
        <w:jc w:val="both"/>
        <w:rPr>
          <w:sz w:val="26"/>
          <w:szCs w:val="26"/>
        </w:rPr>
      </w:pPr>
      <w:r w:rsidRPr="00D47177">
        <w:rPr>
          <w:rFonts w:eastAsia="Arial"/>
          <w:sz w:val="26"/>
          <w:szCs w:val="26"/>
        </w:rPr>
        <w:t xml:space="preserve">Subject to such orders as the Court may pass, in case any party or person authorized by the party is desirous of being physically present at the </w:t>
      </w:r>
      <w:r w:rsidR="00C40A50" w:rsidRPr="00D47177">
        <w:rPr>
          <w:rFonts w:eastAsia="Arial"/>
          <w:sz w:val="26"/>
          <w:szCs w:val="26"/>
        </w:rPr>
        <w:t>Remote Court Point</w:t>
      </w:r>
      <w:r w:rsidRPr="00D47177">
        <w:rPr>
          <w:rFonts w:eastAsia="Arial"/>
          <w:sz w:val="26"/>
          <w:szCs w:val="26"/>
        </w:rPr>
        <w:t xml:space="preserve"> at the time of recording of the testimony, such a party shall make its arrangement for appearance /representation at the </w:t>
      </w:r>
      <w:r w:rsidR="00C40A50" w:rsidRPr="00D47177">
        <w:rPr>
          <w:rFonts w:eastAsia="Arial"/>
          <w:sz w:val="26"/>
          <w:szCs w:val="26"/>
        </w:rPr>
        <w:t>Remote Court Point</w:t>
      </w:r>
      <w:r w:rsidRPr="00D47177">
        <w:rPr>
          <w:rFonts w:eastAsia="Arial"/>
          <w:sz w:val="26"/>
          <w:szCs w:val="26"/>
        </w:rPr>
        <w:t>.</w:t>
      </w:r>
    </w:p>
    <w:p w:rsidR="005F398B" w:rsidRPr="00D47177" w:rsidRDefault="005F398B" w:rsidP="00B677A6">
      <w:pPr>
        <w:spacing w:line="276" w:lineRule="auto"/>
        <w:rPr>
          <w:sz w:val="26"/>
          <w:szCs w:val="26"/>
        </w:rPr>
      </w:pPr>
    </w:p>
    <w:p w:rsidR="005F398B" w:rsidRPr="00D47177" w:rsidRDefault="005F398B" w:rsidP="00B677A6">
      <w:pPr>
        <w:spacing w:line="276" w:lineRule="auto"/>
        <w:rPr>
          <w:sz w:val="26"/>
          <w:szCs w:val="26"/>
        </w:rPr>
      </w:pPr>
    </w:p>
    <w:p w:rsidR="005F398B" w:rsidRPr="00D47177" w:rsidRDefault="00E6581C" w:rsidP="00B677A6">
      <w:pPr>
        <w:numPr>
          <w:ilvl w:val="0"/>
          <w:numId w:val="9"/>
        </w:numPr>
        <w:tabs>
          <w:tab w:val="left" w:pos="581"/>
        </w:tabs>
        <w:spacing w:line="276" w:lineRule="auto"/>
        <w:ind w:left="260" w:firstLine="4"/>
        <w:jc w:val="both"/>
        <w:rPr>
          <w:rFonts w:eastAsia="Arial"/>
          <w:b/>
          <w:bCs/>
          <w:sz w:val="26"/>
          <w:szCs w:val="26"/>
        </w:rPr>
      </w:pPr>
      <w:r w:rsidRPr="00D47177">
        <w:rPr>
          <w:rFonts w:eastAsia="Arial"/>
          <w:b/>
          <w:bCs/>
          <w:sz w:val="26"/>
          <w:szCs w:val="26"/>
        </w:rPr>
        <w:t xml:space="preserve">Exhibiting or Showing Documents to Witness or Accused at a </w:t>
      </w:r>
      <w:r w:rsidR="00C40A50" w:rsidRPr="00D47177">
        <w:rPr>
          <w:rFonts w:eastAsia="Arial"/>
          <w:b/>
          <w:bCs/>
          <w:sz w:val="26"/>
          <w:szCs w:val="26"/>
        </w:rPr>
        <w:t>Remote Court Point</w:t>
      </w:r>
      <w:r w:rsidR="00A40239" w:rsidRPr="00D47177">
        <w:rPr>
          <w:rFonts w:eastAsia="Arial"/>
          <w:b/>
          <w:bCs/>
          <w:sz w:val="26"/>
          <w:szCs w:val="26"/>
        </w:rPr>
        <w:t>.</w:t>
      </w:r>
    </w:p>
    <w:p w:rsidR="005F398B" w:rsidRPr="00D47177" w:rsidRDefault="005F398B" w:rsidP="00B677A6">
      <w:pPr>
        <w:spacing w:line="276" w:lineRule="auto"/>
        <w:rPr>
          <w:sz w:val="26"/>
          <w:szCs w:val="26"/>
        </w:rPr>
      </w:pPr>
    </w:p>
    <w:p w:rsidR="005F398B" w:rsidRPr="00D47177" w:rsidRDefault="00E6581C" w:rsidP="00B677A6">
      <w:pPr>
        <w:pStyle w:val="ListParagraph"/>
        <w:numPr>
          <w:ilvl w:val="0"/>
          <w:numId w:val="27"/>
        </w:numPr>
        <w:spacing w:line="276" w:lineRule="auto"/>
        <w:ind w:right="120" w:hanging="554"/>
        <w:jc w:val="both"/>
        <w:rPr>
          <w:sz w:val="26"/>
          <w:szCs w:val="26"/>
        </w:rPr>
      </w:pPr>
      <w:r w:rsidRPr="00D47177">
        <w:rPr>
          <w:rFonts w:eastAsia="Arial"/>
          <w:sz w:val="26"/>
          <w:szCs w:val="26"/>
        </w:rPr>
        <w:t xml:space="preserve">If in the course of examination of a person at a </w:t>
      </w:r>
      <w:r w:rsidR="00C40A50" w:rsidRPr="00D47177">
        <w:rPr>
          <w:rFonts w:eastAsia="Arial"/>
          <w:sz w:val="26"/>
          <w:szCs w:val="26"/>
        </w:rPr>
        <w:t>Remote Court Point</w:t>
      </w:r>
      <w:r w:rsidRPr="00D47177">
        <w:rPr>
          <w:rFonts w:eastAsia="Arial"/>
          <w:sz w:val="26"/>
          <w:szCs w:val="26"/>
        </w:rPr>
        <w:t xml:space="preserve"> by video conferencing, it is necessary to show a document to the person, the Court may permit the document to be shown in the following manner:</w:t>
      </w:r>
    </w:p>
    <w:p w:rsidR="005F398B" w:rsidRPr="00D47177" w:rsidRDefault="005F398B" w:rsidP="00B677A6">
      <w:pPr>
        <w:spacing w:line="276" w:lineRule="auto"/>
        <w:rPr>
          <w:sz w:val="26"/>
          <w:szCs w:val="26"/>
        </w:rPr>
      </w:pPr>
    </w:p>
    <w:p w:rsidR="00A40239" w:rsidRPr="00D47177" w:rsidRDefault="00E6581C" w:rsidP="00B677A6">
      <w:pPr>
        <w:pStyle w:val="ListParagraph"/>
        <w:numPr>
          <w:ilvl w:val="0"/>
          <w:numId w:val="28"/>
        </w:numPr>
        <w:spacing w:line="276" w:lineRule="auto"/>
        <w:ind w:left="1134" w:right="120"/>
        <w:jc w:val="both"/>
        <w:rPr>
          <w:sz w:val="26"/>
          <w:szCs w:val="26"/>
        </w:rPr>
      </w:pPr>
      <w:r w:rsidRPr="00D47177">
        <w:rPr>
          <w:rFonts w:eastAsia="Arial"/>
          <w:sz w:val="26"/>
          <w:szCs w:val="26"/>
        </w:rPr>
        <w:lastRenderedPageBreak/>
        <w:t xml:space="preserve">If the document is at the Court Point, by transmitting a copy or image of the document to the </w:t>
      </w:r>
      <w:r w:rsidR="00C40A50" w:rsidRPr="00D47177">
        <w:rPr>
          <w:rFonts w:eastAsia="Arial"/>
          <w:sz w:val="26"/>
          <w:szCs w:val="26"/>
        </w:rPr>
        <w:t>Remote Court Point</w:t>
      </w:r>
      <w:r w:rsidRPr="00D47177">
        <w:rPr>
          <w:rFonts w:eastAsia="Arial"/>
          <w:sz w:val="26"/>
          <w:szCs w:val="26"/>
        </w:rPr>
        <w:t xml:space="preserve"> electronically, including through a document visualizer</w:t>
      </w:r>
      <w:r w:rsidR="00A40239" w:rsidRPr="00D47177">
        <w:rPr>
          <w:rFonts w:eastAsia="Arial"/>
          <w:sz w:val="26"/>
          <w:szCs w:val="26"/>
        </w:rPr>
        <w:t xml:space="preserve"> or email</w:t>
      </w:r>
      <w:r w:rsidRPr="00D47177">
        <w:rPr>
          <w:rFonts w:eastAsia="Arial"/>
          <w:sz w:val="26"/>
          <w:szCs w:val="26"/>
        </w:rPr>
        <w:t>; or</w:t>
      </w:r>
    </w:p>
    <w:p w:rsidR="00A40239" w:rsidRPr="00D47177" w:rsidRDefault="00A40239" w:rsidP="00B677A6">
      <w:pPr>
        <w:pStyle w:val="ListParagraph"/>
        <w:spacing w:line="276" w:lineRule="auto"/>
        <w:ind w:left="1134" w:right="120"/>
        <w:jc w:val="both"/>
        <w:rPr>
          <w:sz w:val="26"/>
          <w:szCs w:val="26"/>
        </w:rPr>
      </w:pPr>
    </w:p>
    <w:p w:rsidR="005F398B" w:rsidRPr="00D47177" w:rsidRDefault="00E6581C" w:rsidP="00B677A6">
      <w:pPr>
        <w:pStyle w:val="ListParagraph"/>
        <w:numPr>
          <w:ilvl w:val="0"/>
          <w:numId w:val="28"/>
        </w:numPr>
        <w:spacing w:line="276" w:lineRule="auto"/>
        <w:ind w:left="1134" w:right="120"/>
        <w:jc w:val="both"/>
        <w:rPr>
          <w:sz w:val="26"/>
          <w:szCs w:val="26"/>
        </w:rPr>
      </w:pPr>
      <w:r w:rsidRPr="00D47177">
        <w:rPr>
          <w:rFonts w:eastAsia="Arial"/>
          <w:sz w:val="26"/>
          <w:szCs w:val="26"/>
        </w:rPr>
        <w:t xml:space="preserve">If the document is at the </w:t>
      </w:r>
      <w:r w:rsidR="00C40A50" w:rsidRPr="00D47177">
        <w:rPr>
          <w:rFonts w:eastAsia="Arial"/>
          <w:sz w:val="26"/>
          <w:szCs w:val="26"/>
        </w:rPr>
        <w:t>Remote Court Point</w:t>
      </w:r>
      <w:r w:rsidRPr="00D47177">
        <w:rPr>
          <w:rFonts w:eastAsia="Arial"/>
          <w:sz w:val="26"/>
          <w:szCs w:val="26"/>
        </w:rPr>
        <w:t xml:space="preserve">, by putting it to the person and transmitting a copy/image of the same to the Court Point electronically including through a document visualizer. The hard copy of the document countersigned by the witness and the Coordinator at the </w:t>
      </w:r>
      <w:r w:rsidR="00C40A50" w:rsidRPr="00D47177">
        <w:rPr>
          <w:rFonts w:eastAsia="Arial"/>
          <w:sz w:val="26"/>
          <w:szCs w:val="26"/>
        </w:rPr>
        <w:t>Remote Court Point</w:t>
      </w:r>
      <w:r w:rsidRPr="00D47177">
        <w:rPr>
          <w:rFonts w:eastAsia="Arial"/>
          <w:sz w:val="26"/>
          <w:szCs w:val="26"/>
        </w:rPr>
        <w:t xml:space="preserve"> shall be dispatched thereafter to the Court Point via authorized courier/registered speed post.</w:t>
      </w:r>
    </w:p>
    <w:p w:rsidR="005F398B" w:rsidRPr="00D47177" w:rsidRDefault="005F398B" w:rsidP="00B677A6">
      <w:pPr>
        <w:spacing w:line="276" w:lineRule="auto"/>
        <w:rPr>
          <w:sz w:val="26"/>
          <w:szCs w:val="26"/>
        </w:rPr>
      </w:pPr>
    </w:p>
    <w:p w:rsidR="005F398B" w:rsidRPr="00D47177" w:rsidRDefault="00E6581C" w:rsidP="00B677A6">
      <w:pPr>
        <w:spacing w:line="276" w:lineRule="auto"/>
        <w:rPr>
          <w:sz w:val="26"/>
          <w:szCs w:val="26"/>
        </w:rPr>
      </w:pPr>
      <w:bookmarkStart w:id="5" w:name="page10"/>
      <w:bookmarkEnd w:id="5"/>
      <w:r w:rsidRPr="00D47177">
        <w:rPr>
          <w:rFonts w:eastAsia="Arial"/>
          <w:b/>
          <w:bCs/>
          <w:sz w:val="26"/>
          <w:szCs w:val="26"/>
        </w:rPr>
        <w:t>10. Ensuring seamless video conferencing</w:t>
      </w:r>
    </w:p>
    <w:p w:rsidR="005F398B" w:rsidRPr="00D47177" w:rsidRDefault="005F398B" w:rsidP="00B677A6">
      <w:pPr>
        <w:spacing w:line="276" w:lineRule="auto"/>
        <w:rPr>
          <w:sz w:val="26"/>
          <w:szCs w:val="26"/>
        </w:rPr>
      </w:pPr>
    </w:p>
    <w:p w:rsidR="00FA6831" w:rsidRPr="00D47177" w:rsidRDefault="00E6581C" w:rsidP="00B677A6">
      <w:pPr>
        <w:pStyle w:val="ListParagraph"/>
        <w:numPr>
          <w:ilvl w:val="0"/>
          <w:numId w:val="29"/>
        </w:numPr>
        <w:spacing w:line="276" w:lineRule="auto"/>
        <w:ind w:hanging="559"/>
        <w:jc w:val="both"/>
        <w:rPr>
          <w:sz w:val="26"/>
          <w:szCs w:val="26"/>
        </w:rPr>
      </w:pPr>
      <w:r w:rsidRPr="00D47177">
        <w:rPr>
          <w:rFonts w:eastAsia="Arial"/>
          <w:sz w:val="26"/>
          <w:szCs w:val="26"/>
        </w:rPr>
        <w:t xml:space="preserve">The Advocate or Required Person, shall address the Court by video conferencing from a specified </w:t>
      </w:r>
      <w:r w:rsidR="00C40A50" w:rsidRPr="00D47177">
        <w:rPr>
          <w:rFonts w:eastAsia="Arial"/>
          <w:sz w:val="26"/>
          <w:szCs w:val="26"/>
        </w:rPr>
        <w:t>Remote Court Point</w:t>
      </w:r>
      <w:r w:rsidRPr="00D47177">
        <w:rPr>
          <w:rFonts w:eastAsia="Arial"/>
          <w:sz w:val="26"/>
          <w:szCs w:val="26"/>
        </w:rPr>
        <w:t xml:space="preserve"> on the date and time specified in the order issued by the Court. The presence of the coordinator will not be necessary at the </w:t>
      </w:r>
      <w:r w:rsidR="00C40A50" w:rsidRPr="00D47177">
        <w:rPr>
          <w:rFonts w:eastAsia="Arial"/>
          <w:sz w:val="26"/>
          <w:szCs w:val="26"/>
        </w:rPr>
        <w:t>Remote Court Point</w:t>
      </w:r>
      <w:r w:rsidRPr="00D47177">
        <w:rPr>
          <w:rFonts w:eastAsia="Arial"/>
          <w:sz w:val="26"/>
          <w:szCs w:val="26"/>
        </w:rPr>
        <w:t xml:space="preserve"> where arguments are to be addressed by an advocate or party in person before the Court.</w:t>
      </w:r>
    </w:p>
    <w:p w:rsidR="00FA6831" w:rsidRPr="00D47177" w:rsidRDefault="00FA6831" w:rsidP="00B677A6">
      <w:pPr>
        <w:pStyle w:val="ListParagraph"/>
        <w:spacing w:line="276" w:lineRule="auto"/>
        <w:ind w:left="985"/>
        <w:jc w:val="both"/>
        <w:rPr>
          <w:sz w:val="26"/>
          <w:szCs w:val="26"/>
        </w:rPr>
      </w:pPr>
    </w:p>
    <w:p w:rsidR="00771413" w:rsidRPr="00D47177" w:rsidRDefault="00E6581C" w:rsidP="00B677A6">
      <w:pPr>
        <w:pStyle w:val="ListParagraph"/>
        <w:numPr>
          <w:ilvl w:val="0"/>
          <w:numId w:val="29"/>
        </w:numPr>
        <w:spacing w:line="276" w:lineRule="auto"/>
        <w:ind w:hanging="559"/>
        <w:jc w:val="both"/>
        <w:rPr>
          <w:sz w:val="26"/>
          <w:szCs w:val="26"/>
        </w:rPr>
      </w:pPr>
      <w:r w:rsidRPr="00D47177">
        <w:rPr>
          <w:rFonts w:eastAsia="Arial"/>
          <w:sz w:val="26"/>
          <w:szCs w:val="26"/>
        </w:rPr>
        <w:t xml:space="preserve">If the proceedings are carried out from any of the </w:t>
      </w:r>
      <w:r w:rsidR="00C40A50" w:rsidRPr="00D47177">
        <w:rPr>
          <w:rFonts w:eastAsia="Arial"/>
          <w:sz w:val="26"/>
          <w:szCs w:val="26"/>
        </w:rPr>
        <w:t>Remote Court Point</w:t>
      </w:r>
      <w:r w:rsidRPr="00D47177">
        <w:rPr>
          <w:rFonts w:eastAsia="Arial"/>
          <w:sz w:val="26"/>
          <w:szCs w:val="26"/>
        </w:rPr>
        <w:t xml:space="preserve">(s) (in </w:t>
      </w:r>
      <w:r w:rsidR="00FA6831" w:rsidRPr="00D47177">
        <w:rPr>
          <w:rFonts w:eastAsia="Arial"/>
          <w:sz w:val="26"/>
          <w:szCs w:val="26"/>
        </w:rPr>
        <w:t>situations described in Rule 5 (iii)</w:t>
      </w:r>
      <w:r w:rsidRPr="00D47177">
        <w:rPr>
          <w:rFonts w:eastAsia="Arial"/>
          <w:sz w:val="26"/>
          <w:szCs w:val="26"/>
        </w:rPr>
        <w:t xml:space="preserve"> the Coordinator at such </w:t>
      </w:r>
      <w:r w:rsidR="00C40A50" w:rsidRPr="00D47177">
        <w:rPr>
          <w:rFonts w:eastAsia="Arial"/>
          <w:sz w:val="26"/>
          <w:szCs w:val="26"/>
        </w:rPr>
        <w:t>Remote Court Point</w:t>
      </w:r>
      <w:r w:rsidRPr="00D47177">
        <w:rPr>
          <w:rFonts w:eastAsia="Arial"/>
          <w:sz w:val="26"/>
          <w:szCs w:val="26"/>
        </w:rPr>
        <w:t xml:space="preserve"> shall ensure compliance of all technical requirements. However, if the proceedings are conducted from a </w:t>
      </w:r>
      <w:r w:rsidR="00C40A50" w:rsidRPr="00D47177">
        <w:rPr>
          <w:rFonts w:eastAsia="Arial"/>
          <w:sz w:val="26"/>
          <w:szCs w:val="26"/>
        </w:rPr>
        <w:t>Remote Court Point</w:t>
      </w:r>
      <w:r w:rsidRPr="00D47177">
        <w:rPr>
          <w:rFonts w:eastAsia="Arial"/>
          <w:sz w:val="26"/>
          <w:szCs w:val="26"/>
        </w:rPr>
        <w:t xml:space="preserve"> falling in the situ</w:t>
      </w:r>
      <w:r w:rsidR="00FE256D" w:rsidRPr="00D47177">
        <w:rPr>
          <w:rFonts w:eastAsia="Arial"/>
          <w:sz w:val="26"/>
          <w:szCs w:val="26"/>
        </w:rPr>
        <w:t>ation contemplated under Rule 5(iii</w:t>
      </w:r>
      <w:proofErr w:type="gramStart"/>
      <w:r w:rsidR="00FE256D" w:rsidRPr="00D47177">
        <w:rPr>
          <w:rFonts w:eastAsia="Arial"/>
          <w:sz w:val="26"/>
          <w:szCs w:val="26"/>
        </w:rPr>
        <w:t>)(</w:t>
      </w:r>
      <w:proofErr w:type="gramEnd"/>
      <w:r w:rsidR="00FE256D" w:rsidRPr="00D47177">
        <w:rPr>
          <w:rFonts w:eastAsia="Arial"/>
          <w:sz w:val="26"/>
          <w:szCs w:val="26"/>
        </w:rPr>
        <w:t>f)</w:t>
      </w:r>
      <w:r w:rsidRPr="00D47177">
        <w:rPr>
          <w:rFonts w:eastAsia="Arial"/>
          <w:sz w:val="26"/>
          <w:szCs w:val="26"/>
        </w:rPr>
        <w:t xml:space="preserve">, such as an Advocate’s office, the Coordinator at the Court Point shall ensure compliance of all technical requirements for conducting video conferencing at both the Court Point and the </w:t>
      </w:r>
      <w:r w:rsidR="00C40A50" w:rsidRPr="00D47177">
        <w:rPr>
          <w:rFonts w:eastAsia="Arial"/>
          <w:sz w:val="26"/>
          <w:szCs w:val="26"/>
        </w:rPr>
        <w:t>Remote Court Point</w:t>
      </w:r>
      <w:r w:rsidRPr="00D47177">
        <w:rPr>
          <w:rFonts w:eastAsia="Arial"/>
          <w:sz w:val="26"/>
          <w:szCs w:val="26"/>
        </w:rPr>
        <w:t>.</w:t>
      </w:r>
    </w:p>
    <w:p w:rsidR="00771413" w:rsidRPr="00D47177" w:rsidRDefault="00771413" w:rsidP="00B677A6">
      <w:pPr>
        <w:spacing w:line="276" w:lineRule="auto"/>
        <w:jc w:val="both"/>
        <w:rPr>
          <w:rFonts w:eastAsia="Arial"/>
          <w:sz w:val="26"/>
          <w:szCs w:val="26"/>
        </w:rPr>
      </w:pPr>
    </w:p>
    <w:p w:rsidR="007011A1" w:rsidRPr="00D47177" w:rsidRDefault="00E6581C" w:rsidP="00B677A6">
      <w:pPr>
        <w:pStyle w:val="ListParagraph"/>
        <w:numPr>
          <w:ilvl w:val="0"/>
          <w:numId w:val="29"/>
        </w:numPr>
        <w:spacing w:line="276" w:lineRule="auto"/>
        <w:ind w:hanging="559"/>
        <w:jc w:val="both"/>
        <w:rPr>
          <w:sz w:val="26"/>
          <w:szCs w:val="26"/>
        </w:rPr>
      </w:pPr>
      <w:r w:rsidRPr="00D47177">
        <w:rPr>
          <w:rFonts w:eastAsia="Arial"/>
          <w:sz w:val="26"/>
          <w:szCs w:val="26"/>
        </w:rPr>
        <w:t xml:space="preserve">The Coordinator at the Court Point shall be in contact with the concerned Advocate or the Required Person and guide them regarding the fulfilment of technical and other requirements for executing a successful hearing through video conferencing. Any problems faced by such Remote Users shall be resolved by the Court Point Coordinator. The Court Point Coordinator shall </w:t>
      </w:r>
      <w:r w:rsidRPr="00D47177">
        <w:rPr>
          <w:rFonts w:eastAsia="Arial"/>
          <w:i/>
          <w:iCs/>
          <w:sz w:val="26"/>
          <w:szCs w:val="26"/>
        </w:rPr>
        <w:t xml:space="preserve">inter alia </w:t>
      </w:r>
      <w:r w:rsidRPr="00D47177">
        <w:rPr>
          <w:rFonts w:eastAsia="Arial"/>
          <w:sz w:val="26"/>
          <w:szCs w:val="26"/>
        </w:rPr>
        <w:t>share the link of the video conferencing hearing with such Remote</w:t>
      </w:r>
      <w:r w:rsidRPr="00D47177">
        <w:rPr>
          <w:rFonts w:eastAsia="Arial"/>
          <w:i/>
          <w:iCs/>
          <w:sz w:val="26"/>
          <w:szCs w:val="26"/>
        </w:rPr>
        <w:t xml:space="preserve"> </w:t>
      </w:r>
      <w:r w:rsidRPr="00D47177">
        <w:rPr>
          <w:rFonts w:eastAsia="Arial"/>
          <w:sz w:val="26"/>
          <w:szCs w:val="26"/>
        </w:rPr>
        <w:t>Users.</w:t>
      </w:r>
    </w:p>
    <w:p w:rsidR="007011A1" w:rsidRPr="00D47177" w:rsidRDefault="007011A1" w:rsidP="00B677A6">
      <w:pPr>
        <w:spacing w:line="276" w:lineRule="auto"/>
        <w:jc w:val="both"/>
        <w:rPr>
          <w:rFonts w:eastAsia="Arial"/>
          <w:sz w:val="26"/>
          <w:szCs w:val="26"/>
        </w:rPr>
      </w:pPr>
    </w:p>
    <w:p w:rsidR="00B71DA8" w:rsidRPr="00D47177" w:rsidRDefault="00E6581C" w:rsidP="00B677A6">
      <w:pPr>
        <w:pStyle w:val="ListParagraph"/>
        <w:numPr>
          <w:ilvl w:val="0"/>
          <w:numId w:val="29"/>
        </w:numPr>
        <w:spacing w:line="276" w:lineRule="auto"/>
        <w:ind w:hanging="559"/>
        <w:jc w:val="both"/>
        <w:rPr>
          <w:sz w:val="26"/>
          <w:szCs w:val="26"/>
        </w:rPr>
      </w:pPr>
      <w:r w:rsidRPr="00D47177">
        <w:rPr>
          <w:rFonts w:eastAsia="Arial"/>
          <w:sz w:val="26"/>
          <w:szCs w:val="26"/>
        </w:rPr>
        <w:t>The Coordinator at the Court Point shall ensure that any document or audio-visual files, emailed by the Remote User, are duly received at the Court Point.</w:t>
      </w:r>
    </w:p>
    <w:p w:rsidR="00B71DA8" w:rsidRPr="00D47177" w:rsidRDefault="00B71DA8" w:rsidP="00B677A6">
      <w:pPr>
        <w:spacing w:line="276" w:lineRule="auto"/>
        <w:jc w:val="both"/>
        <w:rPr>
          <w:rFonts w:eastAsia="Arial"/>
          <w:sz w:val="26"/>
          <w:szCs w:val="26"/>
        </w:rPr>
      </w:pPr>
    </w:p>
    <w:p w:rsidR="00B71DA8" w:rsidRPr="00D47177" w:rsidRDefault="00E6581C" w:rsidP="00B677A6">
      <w:pPr>
        <w:pStyle w:val="ListParagraph"/>
        <w:numPr>
          <w:ilvl w:val="0"/>
          <w:numId w:val="29"/>
        </w:numPr>
        <w:spacing w:line="276" w:lineRule="auto"/>
        <w:ind w:hanging="559"/>
        <w:jc w:val="both"/>
        <w:rPr>
          <w:sz w:val="26"/>
          <w:szCs w:val="26"/>
        </w:rPr>
      </w:pPr>
      <w:r w:rsidRPr="00D47177">
        <w:rPr>
          <w:rFonts w:eastAsia="Arial"/>
          <w:sz w:val="26"/>
          <w:szCs w:val="26"/>
        </w:rPr>
        <w:t xml:space="preserve">The Coordinator at the Court Point shall also conduct a trial video conferencing, preferably 30 minutes before scheduled video conferencing to ensure that all the technical systems are in working condition at both the Court Point and the </w:t>
      </w:r>
      <w:r w:rsidR="00C40A50" w:rsidRPr="00D47177">
        <w:rPr>
          <w:rFonts w:eastAsia="Arial"/>
          <w:sz w:val="26"/>
          <w:szCs w:val="26"/>
        </w:rPr>
        <w:t>Remote Court Point</w:t>
      </w:r>
      <w:r w:rsidRPr="00D47177">
        <w:rPr>
          <w:rFonts w:eastAsia="Arial"/>
          <w:sz w:val="26"/>
          <w:szCs w:val="26"/>
        </w:rPr>
        <w:t>.</w:t>
      </w:r>
    </w:p>
    <w:p w:rsidR="00B71DA8" w:rsidRPr="00D47177" w:rsidRDefault="00B71DA8" w:rsidP="00B677A6">
      <w:pPr>
        <w:spacing w:line="276" w:lineRule="auto"/>
        <w:jc w:val="both"/>
        <w:rPr>
          <w:rFonts w:eastAsia="Arial"/>
          <w:sz w:val="26"/>
          <w:szCs w:val="26"/>
        </w:rPr>
      </w:pPr>
    </w:p>
    <w:p w:rsidR="000E461E" w:rsidRPr="00D47177" w:rsidRDefault="00E6581C" w:rsidP="00B677A6">
      <w:pPr>
        <w:pStyle w:val="ListParagraph"/>
        <w:numPr>
          <w:ilvl w:val="0"/>
          <w:numId w:val="29"/>
        </w:numPr>
        <w:spacing w:line="276" w:lineRule="auto"/>
        <w:ind w:hanging="559"/>
        <w:jc w:val="both"/>
        <w:rPr>
          <w:sz w:val="26"/>
          <w:szCs w:val="26"/>
        </w:rPr>
      </w:pPr>
      <w:r w:rsidRPr="00D47177">
        <w:rPr>
          <w:rFonts w:eastAsia="Arial"/>
          <w:sz w:val="26"/>
          <w:szCs w:val="26"/>
        </w:rPr>
        <w:t>At the scheduled time, the Coordinator at the Court Point shall connect the Remote User to the Court.</w:t>
      </w:r>
    </w:p>
    <w:p w:rsidR="000E461E" w:rsidRPr="00D47177" w:rsidRDefault="000E461E" w:rsidP="00B677A6">
      <w:pPr>
        <w:spacing w:line="276" w:lineRule="auto"/>
        <w:jc w:val="both"/>
        <w:rPr>
          <w:rFonts w:eastAsia="Arial"/>
          <w:sz w:val="26"/>
          <w:szCs w:val="26"/>
        </w:rPr>
      </w:pPr>
    </w:p>
    <w:p w:rsidR="00525256" w:rsidRPr="00D47177" w:rsidRDefault="00E6581C" w:rsidP="00B677A6">
      <w:pPr>
        <w:pStyle w:val="ListParagraph"/>
        <w:numPr>
          <w:ilvl w:val="0"/>
          <w:numId w:val="29"/>
        </w:numPr>
        <w:spacing w:line="276" w:lineRule="auto"/>
        <w:ind w:hanging="559"/>
        <w:jc w:val="both"/>
        <w:rPr>
          <w:sz w:val="26"/>
          <w:szCs w:val="26"/>
        </w:rPr>
      </w:pPr>
      <w:r w:rsidRPr="00D47177">
        <w:rPr>
          <w:rFonts w:eastAsia="Arial"/>
          <w:sz w:val="26"/>
          <w:szCs w:val="26"/>
        </w:rPr>
        <w:t>On completion</w:t>
      </w:r>
      <w:r w:rsidRPr="00D47177">
        <w:rPr>
          <w:sz w:val="26"/>
          <w:szCs w:val="26"/>
        </w:rPr>
        <w:t xml:space="preserve"> </w:t>
      </w:r>
      <w:r w:rsidRPr="00D47177">
        <w:rPr>
          <w:rFonts w:eastAsia="Arial"/>
          <w:sz w:val="26"/>
          <w:szCs w:val="26"/>
        </w:rPr>
        <w:t xml:space="preserve">of the video conferencing proceeding, the Court shall mention in the order sheet the time and duration of the proceeding, the software used (in case the software used is not the Designated Video Conferencing Software), the issue(s) on which the Court was addressed and the documents if any that were </w:t>
      </w:r>
      <w:r w:rsidRPr="00D47177">
        <w:rPr>
          <w:rFonts w:eastAsia="Arial"/>
          <w:sz w:val="26"/>
          <w:szCs w:val="26"/>
        </w:rPr>
        <w:lastRenderedPageBreak/>
        <w:t>produced and transmitted online. In case a digital recording is tendered, the Court shall record its duration in the order sheet along with all other requisite details.</w:t>
      </w:r>
    </w:p>
    <w:p w:rsidR="00525256" w:rsidRPr="00D47177" w:rsidRDefault="00525256" w:rsidP="00B677A6">
      <w:pPr>
        <w:spacing w:line="276" w:lineRule="auto"/>
        <w:jc w:val="both"/>
        <w:rPr>
          <w:rFonts w:eastAsia="Arial"/>
          <w:sz w:val="26"/>
          <w:szCs w:val="26"/>
        </w:rPr>
      </w:pPr>
    </w:p>
    <w:p w:rsidR="00525256" w:rsidRPr="00D47177" w:rsidRDefault="00E6581C" w:rsidP="00B677A6">
      <w:pPr>
        <w:pStyle w:val="ListParagraph"/>
        <w:numPr>
          <w:ilvl w:val="0"/>
          <w:numId w:val="29"/>
        </w:numPr>
        <w:spacing w:line="276" w:lineRule="auto"/>
        <w:ind w:hanging="559"/>
        <w:jc w:val="both"/>
        <w:rPr>
          <w:sz w:val="26"/>
          <w:szCs w:val="26"/>
        </w:rPr>
      </w:pPr>
      <w:r w:rsidRPr="00D47177">
        <w:rPr>
          <w:rFonts w:eastAsia="Arial"/>
          <w:sz w:val="26"/>
          <w:szCs w:val="26"/>
        </w:rPr>
        <w:t>The Court shall also record its satisfaction as to clarity, sound and connectivity for both Court Users and Remote Users.</w:t>
      </w:r>
    </w:p>
    <w:p w:rsidR="00525256" w:rsidRPr="00D47177" w:rsidRDefault="00525256" w:rsidP="00B677A6">
      <w:pPr>
        <w:spacing w:line="276" w:lineRule="auto"/>
        <w:jc w:val="both"/>
        <w:rPr>
          <w:rFonts w:eastAsia="Arial"/>
          <w:sz w:val="26"/>
          <w:szCs w:val="26"/>
        </w:rPr>
      </w:pPr>
    </w:p>
    <w:p w:rsidR="005F398B" w:rsidRPr="00D47177" w:rsidRDefault="00E6581C" w:rsidP="00B677A6">
      <w:pPr>
        <w:pStyle w:val="ListParagraph"/>
        <w:numPr>
          <w:ilvl w:val="0"/>
          <w:numId w:val="29"/>
        </w:numPr>
        <w:spacing w:line="276" w:lineRule="auto"/>
        <w:ind w:hanging="559"/>
        <w:jc w:val="both"/>
        <w:rPr>
          <w:sz w:val="26"/>
          <w:szCs w:val="26"/>
        </w:rPr>
      </w:pPr>
      <w:r w:rsidRPr="00D47177">
        <w:rPr>
          <w:rFonts w:eastAsia="Arial"/>
          <w:sz w:val="26"/>
          <w:szCs w:val="26"/>
        </w:rPr>
        <w:t>On the completion of video conferencing, if a Remote User believes that she/he were prejudiced due to poor video and/or audio quality, the Remote User shall immediately inform the Coordinator at the Court Point, who shall, in turn, communicate this information to the Court without any delay. The Court shall consider the grievance and if it finds substance in the grievance may</w:t>
      </w:r>
      <w:bookmarkStart w:id="6" w:name="page11"/>
      <w:bookmarkEnd w:id="6"/>
      <w:r w:rsidR="00525256" w:rsidRPr="00D47177">
        <w:rPr>
          <w:rFonts w:eastAsia="Arial"/>
          <w:sz w:val="26"/>
          <w:szCs w:val="26"/>
        </w:rPr>
        <w:t xml:space="preserve"> </w:t>
      </w:r>
      <w:r w:rsidRPr="00D47177">
        <w:rPr>
          <w:rFonts w:eastAsia="Arial"/>
          <w:sz w:val="26"/>
          <w:szCs w:val="26"/>
        </w:rPr>
        <w:t>declare the hearing to be incomplete and the parties may be asked to re-connect or make a physical appearance in Court.</w:t>
      </w:r>
    </w:p>
    <w:p w:rsidR="005F398B" w:rsidRPr="00D47177" w:rsidRDefault="005F398B" w:rsidP="00B677A6">
      <w:pPr>
        <w:spacing w:line="276" w:lineRule="auto"/>
        <w:rPr>
          <w:sz w:val="26"/>
          <w:szCs w:val="26"/>
        </w:rPr>
      </w:pPr>
    </w:p>
    <w:p w:rsidR="005F398B" w:rsidRPr="00D47177" w:rsidRDefault="005F398B" w:rsidP="00B677A6">
      <w:pPr>
        <w:spacing w:line="276" w:lineRule="auto"/>
        <w:rPr>
          <w:sz w:val="26"/>
          <w:szCs w:val="26"/>
        </w:rPr>
      </w:pPr>
    </w:p>
    <w:p w:rsidR="005F398B" w:rsidRPr="00D47177" w:rsidRDefault="00E6581C" w:rsidP="00B677A6">
      <w:pPr>
        <w:numPr>
          <w:ilvl w:val="0"/>
          <w:numId w:val="10"/>
        </w:numPr>
        <w:tabs>
          <w:tab w:val="left" w:pos="567"/>
        </w:tabs>
        <w:spacing w:line="276" w:lineRule="auto"/>
        <w:ind w:left="567" w:right="200" w:hanging="567"/>
        <w:jc w:val="both"/>
        <w:rPr>
          <w:rFonts w:eastAsia="Arial"/>
          <w:b/>
          <w:bCs/>
          <w:sz w:val="26"/>
          <w:szCs w:val="26"/>
        </w:rPr>
      </w:pPr>
      <w:r w:rsidRPr="00D47177">
        <w:rPr>
          <w:rFonts w:eastAsia="Arial"/>
          <w:b/>
          <w:bCs/>
          <w:sz w:val="26"/>
          <w:szCs w:val="26"/>
        </w:rPr>
        <w:t xml:space="preserve">Judicial remand, the framing of charge, the examination of accused and Proceedings under Section 164 of the </w:t>
      </w:r>
      <w:proofErr w:type="spellStart"/>
      <w:r w:rsidRPr="00D47177">
        <w:rPr>
          <w:rFonts w:eastAsia="Arial"/>
          <w:b/>
          <w:bCs/>
          <w:sz w:val="26"/>
          <w:szCs w:val="26"/>
        </w:rPr>
        <w:t>CrPC</w:t>
      </w:r>
      <w:proofErr w:type="spellEnd"/>
    </w:p>
    <w:p w:rsidR="005F398B" w:rsidRPr="00D47177" w:rsidRDefault="005F398B" w:rsidP="00B677A6">
      <w:pPr>
        <w:spacing w:line="276" w:lineRule="auto"/>
        <w:rPr>
          <w:sz w:val="26"/>
          <w:szCs w:val="26"/>
        </w:rPr>
      </w:pPr>
    </w:p>
    <w:p w:rsidR="002F2615" w:rsidRPr="00D47177" w:rsidRDefault="00E6581C" w:rsidP="00B677A6">
      <w:pPr>
        <w:pStyle w:val="ListParagraph"/>
        <w:numPr>
          <w:ilvl w:val="0"/>
          <w:numId w:val="30"/>
        </w:numPr>
        <w:spacing w:line="276" w:lineRule="auto"/>
        <w:ind w:left="993" w:right="20" w:hanging="654"/>
        <w:jc w:val="both"/>
        <w:rPr>
          <w:sz w:val="26"/>
          <w:szCs w:val="26"/>
        </w:rPr>
      </w:pPr>
      <w:r w:rsidRPr="00D47177">
        <w:rPr>
          <w:rFonts w:eastAsia="Arial"/>
          <w:sz w:val="26"/>
          <w:szCs w:val="26"/>
        </w:rPr>
        <w:t xml:space="preserve">The Court may, at its discretion, authorize the detention of an accused, frame charges in a criminal trial under the </w:t>
      </w:r>
      <w:proofErr w:type="spellStart"/>
      <w:r w:rsidRPr="00D47177">
        <w:rPr>
          <w:rFonts w:eastAsia="Arial"/>
          <w:sz w:val="26"/>
          <w:szCs w:val="26"/>
        </w:rPr>
        <w:t>CrPC</w:t>
      </w:r>
      <w:proofErr w:type="spellEnd"/>
      <w:r w:rsidRPr="00D47177">
        <w:rPr>
          <w:rFonts w:eastAsia="Arial"/>
          <w:sz w:val="26"/>
          <w:szCs w:val="26"/>
        </w:rPr>
        <w:t xml:space="preserve"> by video conferencing. </w:t>
      </w:r>
    </w:p>
    <w:p w:rsidR="00736EA6" w:rsidRPr="00D47177" w:rsidRDefault="00736EA6" w:rsidP="00D47177">
      <w:pPr>
        <w:pStyle w:val="ListParagraph"/>
        <w:spacing w:line="276" w:lineRule="auto"/>
        <w:ind w:left="993" w:right="20"/>
        <w:jc w:val="both"/>
        <w:rPr>
          <w:rFonts w:eastAsia="Arial"/>
          <w:sz w:val="26"/>
          <w:szCs w:val="26"/>
        </w:rPr>
      </w:pPr>
    </w:p>
    <w:p w:rsidR="00525256" w:rsidRPr="00D47177" w:rsidRDefault="002F2615" w:rsidP="00D47177">
      <w:pPr>
        <w:pStyle w:val="ListParagraph"/>
        <w:spacing w:line="276" w:lineRule="auto"/>
        <w:ind w:left="993" w:right="20"/>
        <w:jc w:val="both"/>
        <w:rPr>
          <w:sz w:val="26"/>
          <w:szCs w:val="26"/>
        </w:rPr>
      </w:pPr>
      <w:r w:rsidRPr="00D47177">
        <w:rPr>
          <w:rFonts w:eastAsia="Arial"/>
          <w:sz w:val="26"/>
          <w:szCs w:val="26"/>
        </w:rPr>
        <w:t xml:space="preserve">Provided that </w:t>
      </w:r>
      <w:r w:rsidR="00E6581C" w:rsidRPr="00D47177">
        <w:rPr>
          <w:rFonts w:eastAsia="Arial"/>
          <w:sz w:val="26"/>
          <w:szCs w:val="26"/>
        </w:rPr>
        <w:t>ordinarily judicial remand in the first instance or police remand shall not be granted through video conferencing save and except in exceptional circumstances for reasons to be recorded in writing.</w:t>
      </w:r>
    </w:p>
    <w:p w:rsidR="00525256" w:rsidRPr="00D47177" w:rsidRDefault="00525256" w:rsidP="00B677A6">
      <w:pPr>
        <w:pStyle w:val="ListParagraph"/>
        <w:spacing w:line="276" w:lineRule="auto"/>
        <w:ind w:left="993" w:right="20"/>
        <w:jc w:val="both"/>
        <w:rPr>
          <w:sz w:val="26"/>
          <w:szCs w:val="26"/>
        </w:rPr>
      </w:pPr>
    </w:p>
    <w:p w:rsidR="005F398B" w:rsidRPr="00D47177" w:rsidRDefault="00E6581C" w:rsidP="00B677A6">
      <w:pPr>
        <w:pStyle w:val="ListParagraph"/>
        <w:numPr>
          <w:ilvl w:val="0"/>
          <w:numId w:val="30"/>
        </w:numPr>
        <w:spacing w:line="276" w:lineRule="auto"/>
        <w:ind w:left="993" w:right="20" w:hanging="654"/>
        <w:jc w:val="both"/>
        <w:rPr>
          <w:sz w:val="26"/>
          <w:szCs w:val="26"/>
        </w:rPr>
      </w:pPr>
      <w:r w:rsidRPr="00D47177">
        <w:rPr>
          <w:rFonts w:eastAsia="Arial"/>
          <w:sz w:val="26"/>
          <w:szCs w:val="26"/>
        </w:rPr>
        <w:t xml:space="preserve">The Court </w:t>
      </w:r>
      <w:r w:rsidR="00C97277" w:rsidRPr="00D47177">
        <w:rPr>
          <w:rFonts w:eastAsia="Arial"/>
          <w:sz w:val="26"/>
          <w:szCs w:val="26"/>
        </w:rPr>
        <w:t xml:space="preserve">shall </w:t>
      </w:r>
      <w:r w:rsidR="00350768" w:rsidRPr="00D47177">
        <w:rPr>
          <w:rFonts w:eastAsia="Arial"/>
          <w:sz w:val="26"/>
          <w:szCs w:val="26"/>
        </w:rPr>
        <w:t xml:space="preserve">under no circumstances </w:t>
      </w:r>
      <w:r w:rsidRPr="00D47177">
        <w:rPr>
          <w:rFonts w:eastAsia="Arial"/>
          <w:sz w:val="26"/>
          <w:szCs w:val="26"/>
        </w:rPr>
        <w:t xml:space="preserve">examine a witness or an accused under Section 164 of the </w:t>
      </w:r>
      <w:proofErr w:type="spellStart"/>
      <w:r w:rsidRPr="00D47177">
        <w:rPr>
          <w:rFonts w:eastAsia="Arial"/>
          <w:sz w:val="26"/>
          <w:szCs w:val="26"/>
        </w:rPr>
        <w:t>CrPC</w:t>
      </w:r>
      <w:proofErr w:type="spellEnd"/>
      <w:r w:rsidRPr="00D47177">
        <w:rPr>
          <w:rFonts w:eastAsia="Arial"/>
          <w:sz w:val="26"/>
          <w:szCs w:val="26"/>
        </w:rPr>
        <w:t xml:space="preserve"> or record the statement </w:t>
      </w:r>
      <w:r w:rsidR="005B6D26" w:rsidRPr="00D47177">
        <w:rPr>
          <w:rFonts w:eastAsia="Arial"/>
          <w:sz w:val="26"/>
          <w:szCs w:val="26"/>
        </w:rPr>
        <w:t>of the accused under Section 342</w:t>
      </w:r>
      <w:r w:rsidRPr="00D47177">
        <w:rPr>
          <w:rFonts w:eastAsia="Arial"/>
          <w:sz w:val="26"/>
          <w:szCs w:val="26"/>
        </w:rPr>
        <w:t xml:space="preserve"> </w:t>
      </w:r>
      <w:proofErr w:type="spellStart"/>
      <w:r w:rsidRPr="00D47177">
        <w:rPr>
          <w:rFonts w:eastAsia="Arial"/>
          <w:sz w:val="26"/>
          <w:szCs w:val="26"/>
        </w:rPr>
        <w:t>CrPC</w:t>
      </w:r>
      <w:proofErr w:type="spellEnd"/>
      <w:r w:rsidRPr="00D47177">
        <w:rPr>
          <w:rFonts w:eastAsia="Arial"/>
          <w:sz w:val="26"/>
          <w:szCs w:val="26"/>
        </w:rPr>
        <w:t xml:space="preserve"> through video conferencing.</w:t>
      </w:r>
    </w:p>
    <w:p w:rsidR="005F398B" w:rsidRPr="00D47177" w:rsidRDefault="005F398B" w:rsidP="00B677A6">
      <w:pPr>
        <w:spacing w:line="276" w:lineRule="auto"/>
        <w:rPr>
          <w:sz w:val="26"/>
          <w:szCs w:val="26"/>
        </w:rPr>
      </w:pPr>
    </w:p>
    <w:p w:rsidR="005F398B" w:rsidRPr="00D47177" w:rsidRDefault="00E6581C" w:rsidP="00C40A50">
      <w:pPr>
        <w:spacing w:line="276" w:lineRule="auto"/>
        <w:ind w:left="3020"/>
        <w:outlineLvl w:val="0"/>
        <w:rPr>
          <w:sz w:val="26"/>
          <w:szCs w:val="26"/>
        </w:rPr>
      </w:pPr>
      <w:r w:rsidRPr="00D47177">
        <w:rPr>
          <w:rFonts w:eastAsia="Arial"/>
          <w:b/>
          <w:bCs/>
          <w:sz w:val="26"/>
          <w:szCs w:val="26"/>
        </w:rPr>
        <w:t>Chapter IV - General Procedure</w:t>
      </w:r>
    </w:p>
    <w:p w:rsidR="005F398B" w:rsidRPr="00D47177" w:rsidRDefault="005F398B" w:rsidP="00B677A6">
      <w:pPr>
        <w:spacing w:line="276" w:lineRule="auto"/>
        <w:rPr>
          <w:sz w:val="26"/>
          <w:szCs w:val="26"/>
        </w:rPr>
      </w:pPr>
    </w:p>
    <w:p w:rsidR="005F398B" w:rsidRPr="00D47177" w:rsidRDefault="00E6581C" w:rsidP="00B677A6">
      <w:pPr>
        <w:spacing w:line="276" w:lineRule="auto"/>
        <w:rPr>
          <w:sz w:val="26"/>
          <w:szCs w:val="26"/>
        </w:rPr>
      </w:pPr>
      <w:r w:rsidRPr="00D47177">
        <w:rPr>
          <w:rFonts w:eastAsia="Arial"/>
          <w:b/>
          <w:bCs/>
          <w:sz w:val="26"/>
          <w:szCs w:val="26"/>
        </w:rPr>
        <w:t>12. General procedure</w:t>
      </w:r>
    </w:p>
    <w:p w:rsidR="005F398B" w:rsidRPr="00D47177" w:rsidRDefault="005F398B" w:rsidP="00B677A6">
      <w:pPr>
        <w:spacing w:line="276" w:lineRule="auto"/>
        <w:rPr>
          <w:sz w:val="26"/>
          <w:szCs w:val="26"/>
        </w:rPr>
      </w:pPr>
    </w:p>
    <w:p w:rsidR="00430162" w:rsidRPr="00D47177" w:rsidRDefault="00E6581C" w:rsidP="00B677A6">
      <w:pPr>
        <w:pStyle w:val="ListParagraph"/>
        <w:numPr>
          <w:ilvl w:val="0"/>
          <w:numId w:val="31"/>
        </w:numPr>
        <w:spacing w:line="276" w:lineRule="auto"/>
        <w:ind w:right="20" w:hanging="559"/>
        <w:jc w:val="both"/>
        <w:rPr>
          <w:sz w:val="26"/>
          <w:szCs w:val="26"/>
        </w:rPr>
      </w:pPr>
      <w:r w:rsidRPr="00D47177">
        <w:rPr>
          <w:rFonts w:eastAsia="Arial"/>
          <w:sz w:val="26"/>
          <w:szCs w:val="26"/>
        </w:rPr>
        <w:t>The procedure set out hereafter in this chapter is without prejudice to the procedure in</w:t>
      </w:r>
      <w:r w:rsidR="00430162" w:rsidRPr="00D47177">
        <w:rPr>
          <w:rFonts w:eastAsia="Arial"/>
          <w:sz w:val="26"/>
          <w:szCs w:val="26"/>
        </w:rPr>
        <w:t xml:space="preserve">dicated elsewhere in these </w:t>
      </w:r>
      <w:r w:rsidR="005D0013" w:rsidRPr="00D47177">
        <w:rPr>
          <w:rFonts w:eastAsia="Arial"/>
          <w:sz w:val="26"/>
          <w:szCs w:val="26"/>
        </w:rPr>
        <w:t xml:space="preserve">Rules </w:t>
      </w:r>
      <w:r w:rsidRPr="00D47177">
        <w:rPr>
          <w:rFonts w:eastAsia="Arial"/>
          <w:sz w:val="26"/>
          <w:szCs w:val="26"/>
        </w:rPr>
        <w:t>qua specific instances in which proceedings are conducted via video conferencing.</w:t>
      </w:r>
    </w:p>
    <w:p w:rsidR="00430162" w:rsidRPr="00D47177" w:rsidRDefault="00430162" w:rsidP="00B677A6">
      <w:pPr>
        <w:pStyle w:val="ListParagraph"/>
        <w:spacing w:line="276" w:lineRule="auto"/>
        <w:ind w:left="985" w:right="20"/>
        <w:jc w:val="both"/>
        <w:rPr>
          <w:sz w:val="26"/>
          <w:szCs w:val="26"/>
        </w:rPr>
      </w:pPr>
    </w:p>
    <w:p w:rsidR="00430162" w:rsidRPr="00D47177" w:rsidRDefault="00E6581C" w:rsidP="00B677A6">
      <w:pPr>
        <w:pStyle w:val="ListParagraph"/>
        <w:numPr>
          <w:ilvl w:val="0"/>
          <w:numId w:val="31"/>
        </w:numPr>
        <w:spacing w:line="276" w:lineRule="auto"/>
        <w:ind w:right="20" w:hanging="559"/>
        <w:jc w:val="both"/>
        <w:rPr>
          <w:sz w:val="26"/>
          <w:szCs w:val="26"/>
        </w:rPr>
      </w:pPr>
      <w:r w:rsidRPr="00D47177">
        <w:rPr>
          <w:rFonts w:eastAsia="Arial"/>
          <w:sz w:val="26"/>
          <w:szCs w:val="26"/>
        </w:rPr>
        <w:t>The Coordinator at the Court Point shall ensure that video conferencing is conducted only through a Designated Video Conferencing Software. However, in the event of a technical glitch during a given proceeding, the concerned Court may for reasons to be recorded permit the use of software other than the Designated Video Conferencing Software for video conferencing in that particular proceeding</w:t>
      </w:r>
      <w:r w:rsidR="00342B7B" w:rsidRPr="00D47177">
        <w:rPr>
          <w:rFonts w:eastAsia="Arial"/>
          <w:sz w:val="26"/>
          <w:szCs w:val="26"/>
        </w:rPr>
        <w:t xml:space="preserve"> or </w:t>
      </w:r>
      <w:r w:rsidR="00342B7B" w:rsidRPr="00D47177">
        <w:rPr>
          <w:sz w:val="26"/>
          <w:szCs w:val="26"/>
        </w:rPr>
        <w:t>the proceedings may be adjourned for addressing such defect.</w:t>
      </w:r>
    </w:p>
    <w:p w:rsidR="00430162" w:rsidRPr="00D47177" w:rsidRDefault="00430162" w:rsidP="00B677A6">
      <w:pPr>
        <w:spacing w:line="276" w:lineRule="auto"/>
        <w:ind w:right="20"/>
        <w:jc w:val="both"/>
        <w:rPr>
          <w:rFonts w:eastAsia="Arial"/>
          <w:sz w:val="26"/>
          <w:szCs w:val="26"/>
        </w:rPr>
      </w:pPr>
    </w:p>
    <w:p w:rsidR="00430162" w:rsidRPr="00D47177" w:rsidRDefault="00E6581C" w:rsidP="00B677A6">
      <w:pPr>
        <w:pStyle w:val="ListParagraph"/>
        <w:numPr>
          <w:ilvl w:val="0"/>
          <w:numId w:val="31"/>
        </w:numPr>
        <w:spacing w:line="276" w:lineRule="auto"/>
        <w:ind w:right="20" w:hanging="559"/>
        <w:jc w:val="both"/>
        <w:rPr>
          <w:sz w:val="26"/>
          <w:szCs w:val="26"/>
        </w:rPr>
      </w:pPr>
      <w:r w:rsidRPr="00D47177">
        <w:rPr>
          <w:rFonts w:eastAsia="Arial"/>
          <w:sz w:val="26"/>
          <w:szCs w:val="26"/>
        </w:rPr>
        <w:t xml:space="preserve">The identity of the person to be examined shall be confirmed by the Court with the assistance of the Coordinator at </w:t>
      </w:r>
      <w:r w:rsidR="00430162" w:rsidRPr="00D47177">
        <w:rPr>
          <w:rFonts w:eastAsia="Arial"/>
          <w:sz w:val="26"/>
          <w:szCs w:val="26"/>
        </w:rPr>
        <w:t xml:space="preserve">the </w:t>
      </w:r>
      <w:r w:rsidR="00C40A50" w:rsidRPr="00D47177">
        <w:rPr>
          <w:rFonts w:eastAsia="Arial"/>
          <w:sz w:val="26"/>
          <w:szCs w:val="26"/>
        </w:rPr>
        <w:t>Remote Court Point</w:t>
      </w:r>
      <w:r w:rsidR="00430162" w:rsidRPr="00D47177">
        <w:rPr>
          <w:rFonts w:eastAsia="Arial"/>
          <w:sz w:val="26"/>
          <w:szCs w:val="26"/>
        </w:rPr>
        <w:t xml:space="preserve"> as per Rule 8 (1)</w:t>
      </w:r>
      <w:r w:rsidRPr="00D47177">
        <w:rPr>
          <w:rFonts w:eastAsia="Arial"/>
          <w:sz w:val="26"/>
          <w:szCs w:val="26"/>
        </w:rPr>
        <w:t>, at the time of recording of the evidence and the same must be reflected in the order sheet of the Court.</w:t>
      </w:r>
    </w:p>
    <w:p w:rsidR="00430162" w:rsidRPr="00D47177" w:rsidRDefault="00430162" w:rsidP="00B677A6">
      <w:pPr>
        <w:spacing w:line="276" w:lineRule="auto"/>
        <w:ind w:right="20"/>
        <w:jc w:val="both"/>
        <w:rPr>
          <w:rFonts w:eastAsia="Arial"/>
          <w:sz w:val="26"/>
          <w:szCs w:val="26"/>
        </w:rPr>
      </w:pPr>
    </w:p>
    <w:p w:rsidR="00430162" w:rsidRPr="00D47177" w:rsidRDefault="00E6581C" w:rsidP="00B677A6">
      <w:pPr>
        <w:pStyle w:val="ListParagraph"/>
        <w:numPr>
          <w:ilvl w:val="0"/>
          <w:numId w:val="31"/>
        </w:numPr>
        <w:spacing w:line="276" w:lineRule="auto"/>
        <w:ind w:right="20" w:hanging="559"/>
        <w:jc w:val="both"/>
        <w:rPr>
          <w:sz w:val="26"/>
          <w:szCs w:val="26"/>
        </w:rPr>
      </w:pPr>
      <w:r w:rsidRPr="00D47177">
        <w:rPr>
          <w:rFonts w:eastAsia="Arial"/>
          <w:sz w:val="26"/>
          <w:szCs w:val="26"/>
        </w:rPr>
        <w:lastRenderedPageBreak/>
        <w:t>In civil cases, parties requesting for recording statements of the person to be examined by video conferencing shall confirm to the Court, the location of the person, the willingness of such person to be examined through video conferencing and the availability of technical facilities for video conferencing at the agreed-upon time and place.</w:t>
      </w:r>
    </w:p>
    <w:p w:rsidR="00430162" w:rsidRPr="00D47177" w:rsidRDefault="00430162" w:rsidP="00B677A6">
      <w:pPr>
        <w:spacing w:line="276" w:lineRule="auto"/>
        <w:ind w:right="20"/>
        <w:jc w:val="both"/>
        <w:rPr>
          <w:rFonts w:eastAsia="Arial"/>
          <w:sz w:val="26"/>
          <w:szCs w:val="26"/>
        </w:rPr>
      </w:pPr>
    </w:p>
    <w:p w:rsidR="00BA6262" w:rsidRPr="00D47177" w:rsidRDefault="00E6581C" w:rsidP="00B677A6">
      <w:pPr>
        <w:pStyle w:val="ListParagraph"/>
        <w:numPr>
          <w:ilvl w:val="0"/>
          <w:numId w:val="31"/>
        </w:numPr>
        <w:spacing w:line="276" w:lineRule="auto"/>
        <w:ind w:right="20" w:hanging="559"/>
        <w:jc w:val="both"/>
        <w:rPr>
          <w:sz w:val="26"/>
          <w:szCs w:val="26"/>
        </w:rPr>
      </w:pPr>
      <w:r w:rsidRPr="00D47177">
        <w:rPr>
          <w:rFonts w:eastAsia="Arial"/>
          <w:sz w:val="26"/>
          <w:szCs w:val="26"/>
        </w:rPr>
        <w:t>In criminal cases, where the person to be examined is a prosecution witness or a Court witness, or where a person to be examined is a defence witness, the counsel for the prosecution or defence counsel, as the case may be, shall confirm to the Court the location of the person, willingness to be examined by</w:t>
      </w:r>
      <w:bookmarkStart w:id="7" w:name="page12"/>
      <w:bookmarkEnd w:id="7"/>
      <w:r w:rsidR="00BA6262" w:rsidRPr="00D47177">
        <w:rPr>
          <w:rFonts w:eastAsia="Arial"/>
          <w:sz w:val="26"/>
          <w:szCs w:val="26"/>
        </w:rPr>
        <w:t xml:space="preserve"> </w:t>
      </w:r>
      <w:r w:rsidRPr="00D47177">
        <w:rPr>
          <w:rFonts w:eastAsia="Arial"/>
          <w:sz w:val="26"/>
          <w:szCs w:val="26"/>
        </w:rPr>
        <w:t>video conferencing and the time, place and technical facility for such video conferencing.</w:t>
      </w:r>
    </w:p>
    <w:p w:rsidR="00BA6262" w:rsidRPr="00D47177" w:rsidRDefault="00BA6262" w:rsidP="00B677A6">
      <w:pPr>
        <w:spacing w:line="276" w:lineRule="auto"/>
        <w:ind w:right="20"/>
        <w:jc w:val="both"/>
        <w:rPr>
          <w:rFonts w:eastAsia="Arial"/>
          <w:sz w:val="26"/>
          <w:szCs w:val="26"/>
        </w:rPr>
      </w:pPr>
    </w:p>
    <w:p w:rsidR="00BA6262" w:rsidRPr="00D47177" w:rsidRDefault="00E6581C" w:rsidP="00B677A6">
      <w:pPr>
        <w:pStyle w:val="ListParagraph"/>
        <w:numPr>
          <w:ilvl w:val="0"/>
          <w:numId w:val="31"/>
        </w:numPr>
        <w:spacing w:line="276" w:lineRule="auto"/>
        <w:ind w:right="20" w:hanging="559"/>
        <w:jc w:val="both"/>
        <w:rPr>
          <w:sz w:val="26"/>
          <w:szCs w:val="26"/>
        </w:rPr>
      </w:pPr>
      <w:r w:rsidRPr="00D47177">
        <w:rPr>
          <w:rFonts w:eastAsia="Arial"/>
          <w:sz w:val="26"/>
          <w:szCs w:val="26"/>
        </w:rPr>
        <w:t xml:space="preserve">In case the person to be examined is an accused, the prosecution will confirm the location of the accused at the </w:t>
      </w:r>
      <w:r w:rsidR="00C40A50" w:rsidRPr="00D47177">
        <w:rPr>
          <w:rFonts w:eastAsia="Arial"/>
          <w:sz w:val="26"/>
          <w:szCs w:val="26"/>
        </w:rPr>
        <w:t>Remote Court Point</w:t>
      </w:r>
      <w:r w:rsidRPr="00D47177">
        <w:rPr>
          <w:rFonts w:eastAsia="Arial"/>
          <w:sz w:val="26"/>
          <w:szCs w:val="26"/>
        </w:rPr>
        <w:t>.</w:t>
      </w:r>
    </w:p>
    <w:p w:rsidR="00BA6262" w:rsidRPr="00D47177" w:rsidRDefault="00BA6262" w:rsidP="00B677A6">
      <w:pPr>
        <w:spacing w:line="276" w:lineRule="auto"/>
        <w:ind w:right="20"/>
        <w:jc w:val="both"/>
        <w:rPr>
          <w:rFonts w:eastAsia="Arial"/>
          <w:sz w:val="26"/>
          <w:szCs w:val="26"/>
        </w:rPr>
      </w:pPr>
    </w:p>
    <w:p w:rsidR="00BA6262" w:rsidRPr="00D47177" w:rsidRDefault="00E6581C" w:rsidP="00B677A6">
      <w:pPr>
        <w:pStyle w:val="ListParagraph"/>
        <w:numPr>
          <w:ilvl w:val="0"/>
          <w:numId w:val="31"/>
        </w:numPr>
        <w:spacing w:line="276" w:lineRule="auto"/>
        <w:ind w:right="20" w:hanging="559"/>
        <w:jc w:val="both"/>
        <w:rPr>
          <w:sz w:val="26"/>
          <w:szCs w:val="26"/>
        </w:rPr>
      </w:pPr>
      <w:r w:rsidRPr="00D47177">
        <w:rPr>
          <w:rFonts w:eastAsia="Arial"/>
          <w:sz w:val="26"/>
          <w:szCs w:val="26"/>
        </w:rPr>
        <w:t>Video conferencing shall ordinarily take place during the Court hours. However, the Court may pass suitable directions concerning the timing and schedule of video conferencing as the circumstances may warrant.</w:t>
      </w:r>
    </w:p>
    <w:p w:rsidR="00BA6262" w:rsidRPr="00D47177" w:rsidRDefault="00BA6262" w:rsidP="00B677A6">
      <w:pPr>
        <w:spacing w:line="276" w:lineRule="auto"/>
        <w:ind w:right="20"/>
        <w:jc w:val="both"/>
        <w:rPr>
          <w:rFonts w:eastAsia="Arial"/>
          <w:sz w:val="26"/>
          <w:szCs w:val="26"/>
        </w:rPr>
      </w:pPr>
    </w:p>
    <w:p w:rsidR="00AE7C34" w:rsidRPr="00D47177" w:rsidRDefault="00E6581C" w:rsidP="00B677A6">
      <w:pPr>
        <w:pStyle w:val="ListParagraph"/>
        <w:numPr>
          <w:ilvl w:val="0"/>
          <w:numId w:val="31"/>
        </w:numPr>
        <w:spacing w:line="276" w:lineRule="auto"/>
        <w:ind w:right="20" w:hanging="559"/>
        <w:jc w:val="both"/>
        <w:rPr>
          <w:sz w:val="26"/>
          <w:szCs w:val="26"/>
        </w:rPr>
      </w:pPr>
      <w:r w:rsidRPr="00D47177">
        <w:rPr>
          <w:rFonts w:eastAsia="Arial"/>
          <w:sz w:val="26"/>
          <w:szCs w:val="26"/>
        </w:rPr>
        <w:t xml:space="preserve">If the accused is in custody and not present at the Court Point, the Court will order a multi-point video conference between itself, the witness and the accused in custody to facilitate the recording of the statement of the witness (including medical or other experts). The Court shall ensure that the defence of the accused is not prejudiced in any manner and that the </w:t>
      </w:r>
      <w:r w:rsidR="001D2404" w:rsidRPr="00D47177">
        <w:rPr>
          <w:rFonts w:eastAsia="Arial"/>
          <w:sz w:val="26"/>
          <w:szCs w:val="26"/>
        </w:rPr>
        <w:t>safeguards contained in Rule 8</w:t>
      </w:r>
      <w:r w:rsidR="006C4D2B" w:rsidRPr="00D47177">
        <w:rPr>
          <w:rFonts w:eastAsia="Arial"/>
          <w:sz w:val="26"/>
          <w:szCs w:val="26"/>
        </w:rPr>
        <w:t xml:space="preserve">, sub rule </w:t>
      </w:r>
      <w:r w:rsidR="001D2404" w:rsidRPr="00D47177">
        <w:rPr>
          <w:rFonts w:eastAsia="Arial"/>
          <w:sz w:val="26"/>
          <w:szCs w:val="26"/>
        </w:rPr>
        <w:t>(3)</w:t>
      </w:r>
      <w:r w:rsidRPr="00D47177">
        <w:rPr>
          <w:rFonts w:eastAsia="Arial"/>
          <w:sz w:val="26"/>
          <w:szCs w:val="26"/>
        </w:rPr>
        <w:t xml:space="preserve"> are observed.</w:t>
      </w:r>
    </w:p>
    <w:p w:rsidR="00AE7C34" w:rsidRPr="00D47177" w:rsidRDefault="00AE7C34" w:rsidP="00B677A6">
      <w:pPr>
        <w:spacing w:line="276" w:lineRule="auto"/>
        <w:ind w:right="20"/>
        <w:jc w:val="both"/>
        <w:rPr>
          <w:rFonts w:eastAsia="Arial"/>
          <w:sz w:val="26"/>
          <w:szCs w:val="26"/>
        </w:rPr>
      </w:pPr>
    </w:p>
    <w:p w:rsidR="005F398B" w:rsidRPr="00D47177" w:rsidRDefault="00E6581C" w:rsidP="00B677A6">
      <w:pPr>
        <w:pStyle w:val="ListParagraph"/>
        <w:numPr>
          <w:ilvl w:val="0"/>
          <w:numId w:val="31"/>
        </w:numPr>
        <w:spacing w:line="276" w:lineRule="auto"/>
        <w:ind w:right="20" w:hanging="559"/>
        <w:jc w:val="both"/>
        <w:rPr>
          <w:sz w:val="26"/>
          <w:szCs w:val="26"/>
        </w:rPr>
      </w:pPr>
      <w:r w:rsidRPr="00D47177">
        <w:rPr>
          <w:rFonts w:eastAsia="Arial"/>
          <w:sz w:val="26"/>
          <w:szCs w:val="26"/>
        </w:rPr>
        <w:t xml:space="preserve">The Coordinator at the </w:t>
      </w:r>
      <w:r w:rsidR="00C40A50" w:rsidRPr="00D47177">
        <w:rPr>
          <w:rFonts w:eastAsia="Arial"/>
          <w:sz w:val="26"/>
          <w:szCs w:val="26"/>
        </w:rPr>
        <w:t>Remote Court Point</w:t>
      </w:r>
      <w:r w:rsidRPr="00D47177">
        <w:rPr>
          <w:rFonts w:eastAsia="Arial"/>
          <w:sz w:val="26"/>
          <w:szCs w:val="26"/>
        </w:rPr>
        <w:t xml:space="preserve"> shall be paid such amount as honorarium as may be directed by the Court in consultation with the parties.</w:t>
      </w:r>
    </w:p>
    <w:p w:rsidR="005F398B" w:rsidRPr="00D47177" w:rsidRDefault="005F398B" w:rsidP="00B677A6">
      <w:pPr>
        <w:spacing w:line="276" w:lineRule="auto"/>
        <w:rPr>
          <w:sz w:val="26"/>
          <w:szCs w:val="26"/>
        </w:rPr>
      </w:pPr>
    </w:p>
    <w:p w:rsidR="005F398B" w:rsidRPr="00D47177" w:rsidRDefault="00E6581C" w:rsidP="00B677A6">
      <w:pPr>
        <w:spacing w:line="276" w:lineRule="auto"/>
        <w:rPr>
          <w:sz w:val="26"/>
          <w:szCs w:val="26"/>
        </w:rPr>
      </w:pPr>
      <w:r w:rsidRPr="00D47177">
        <w:rPr>
          <w:rFonts w:eastAsia="Arial"/>
          <w:b/>
          <w:bCs/>
          <w:sz w:val="26"/>
          <w:szCs w:val="26"/>
        </w:rPr>
        <w:t>13. Costs of Video Conferencing</w:t>
      </w:r>
    </w:p>
    <w:p w:rsidR="005F398B" w:rsidRPr="00D47177" w:rsidRDefault="005F398B" w:rsidP="00B677A6">
      <w:pPr>
        <w:spacing w:line="276" w:lineRule="auto"/>
        <w:rPr>
          <w:sz w:val="26"/>
          <w:szCs w:val="26"/>
        </w:rPr>
      </w:pPr>
    </w:p>
    <w:p w:rsidR="00765169" w:rsidRPr="00D47177" w:rsidRDefault="00E6581C" w:rsidP="00B677A6">
      <w:pPr>
        <w:pStyle w:val="ListParagraph"/>
        <w:numPr>
          <w:ilvl w:val="0"/>
          <w:numId w:val="32"/>
        </w:numPr>
        <w:spacing w:line="276" w:lineRule="auto"/>
        <w:ind w:right="20" w:hanging="554"/>
        <w:jc w:val="both"/>
        <w:rPr>
          <w:sz w:val="26"/>
          <w:szCs w:val="26"/>
        </w:rPr>
      </w:pPr>
      <w:r w:rsidRPr="00D47177">
        <w:rPr>
          <w:rFonts w:eastAsia="Arial"/>
          <w:sz w:val="26"/>
          <w:szCs w:val="26"/>
        </w:rPr>
        <w:t>In the absence of rules prescribed by the concerned Court, the Court may take into consideration the following circumstances when determining and/or apportioning the costs of video conferencing:</w:t>
      </w:r>
    </w:p>
    <w:p w:rsidR="00765169" w:rsidRPr="00D47177" w:rsidRDefault="00765169" w:rsidP="00B677A6">
      <w:pPr>
        <w:pStyle w:val="ListParagraph"/>
        <w:spacing w:line="276" w:lineRule="auto"/>
        <w:ind w:left="980" w:right="20"/>
        <w:jc w:val="both"/>
        <w:rPr>
          <w:sz w:val="26"/>
          <w:szCs w:val="26"/>
        </w:rPr>
      </w:pPr>
    </w:p>
    <w:p w:rsidR="00765169" w:rsidRPr="00D47177" w:rsidRDefault="00E6581C" w:rsidP="005B7706">
      <w:pPr>
        <w:pStyle w:val="ListParagraph"/>
        <w:numPr>
          <w:ilvl w:val="0"/>
          <w:numId w:val="33"/>
        </w:numPr>
        <w:spacing w:line="276" w:lineRule="auto"/>
        <w:ind w:left="1276" w:right="20" w:hanging="567"/>
        <w:jc w:val="both"/>
        <w:rPr>
          <w:sz w:val="26"/>
          <w:szCs w:val="26"/>
        </w:rPr>
      </w:pPr>
      <w:r w:rsidRPr="00D47177">
        <w:rPr>
          <w:rFonts w:eastAsia="Arial"/>
          <w:sz w:val="26"/>
          <w:szCs w:val="26"/>
        </w:rPr>
        <w:t xml:space="preserve">In criminal cases, the expenses of the video conferencing facility including expenses involved in preparing soft copies / certified copies of the Court record and transmitting the same to the Coordinator at the </w:t>
      </w:r>
      <w:r w:rsidR="00C40A50" w:rsidRPr="00D47177">
        <w:rPr>
          <w:rFonts w:eastAsia="Arial"/>
          <w:sz w:val="26"/>
          <w:szCs w:val="26"/>
        </w:rPr>
        <w:t>Remote Court Point</w:t>
      </w:r>
      <w:r w:rsidRPr="00D47177">
        <w:rPr>
          <w:rFonts w:eastAsia="Arial"/>
          <w:sz w:val="26"/>
          <w:szCs w:val="26"/>
        </w:rPr>
        <w:t xml:space="preserve">, and the fee payable to the translator / interpreter / special educator, as the case may be, as also the fee payable to the Coordinator at the </w:t>
      </w:r>
      <w:r w:rsidR="00C40A50" w:rsidRPr="00D47177">
        <w:rPr>
          <w:rFonts w:eastAsia="Arial"/>
          <w:sz w:val="26"/>
          <w:szCs w:val="26"/>
        </w:rPr>
        <w:t>Remote Court Point</w:t>
      </w:r>
      <w:r w:rsidRPr="00D47177">
        <w:rPr>
          <w:rFonts w:eastAsia="Arial"/>
          <w:sz w:val="26"/>
          <w:szCs w:val="26"/>
        </w:rPr>
        <w:t xml:space="preserve">, </w:t>
      </w:r>
      <w:r w:rsidR="00413E35" w:rsidRPr="00D47177">
        <w:rPr>
          <w:rFonts w:eastAsia="Arial"/>
          <w:sz w:val="26"/>
          <w:szCs w:val="26"/>
        </w:rPr>
        <w:t xml:space="preserve">may </w:t>
      </w:r>
      <w:r w:rsidRPr="00D47177">
        <w:rPr>
          <w:rFonts w:eastAsia="Arial"/>
          <w:sz w:val="26"/>
          <w:szCs w:val="26"/>
        </w:rPr>
        <w:t>be borne by such party as directed by the Court.</w:t>
      </w:r>
    </w:p>
    <w:p w:rsidR="00765169" w:rsidRPr="00D47177" w:rsidRDefault="00E6581C" w:rsidP="00B677A6">
      <w:pPr>
        <w:pStyle w:val="ListParagraph"/>
        <w:numPr>
          <w:ilvl w:val="0"/>
          <w:numId w:val="33"/>
        </w:numPr>
        <w:spacing w:line="276" w:lineRule="auto"/>
        <w:ind w:left="1276" w:right="20" w:hanging="567"/>
        <w:jc w:val="both"/>
        <w:rPr>
          <w:sz w:val="26"/>
          <w:szCs w:val="26"/>
        </w:rPr>
      </w:pPr>
      <w:r w:rsidRPr="00D47177">
        <w:rPr>
          <w:rFonts w:eastAsia="Arial"/>
          <w:sz w:val="26"/>
          <w:szCs w:val="26"/>
        </w:rPr>
        <w:t>In civil cases, generally, the party requesting for recording evidence through video conferencing shall bear the expenses.</w:t>
      </w:r>
    </w:p>
    <w:p w:rsidR="00765169" w:rsidRPr="00D47177" w:rsidRDefault="00765169" w:rsidP="00B677A6">
      <w:pPr>
        <w:spacing w:line="276" w:lineRule="auto"/>
        <w:ind w:right="20"/>
        <w:jc w:val="both"/>
        <w:rPr>
          <w:rFonts w:eastAsia="Arial"/>
          <w:sz w:val="26"/>
          <w:szCs w:val="26"/>
        </w:rPr>
      </w:pPr>
    </w:p>
    <w:p w:rsidR="005F398B" w:rsidRPr="00D47177" w:rsidRDefault="00E6581C" w:rsidP="00B677A6">
      <w:pPr>
        <w:pStyle w:val="ListParagraph"/>
        <w:numPr>
          <w:ilvl w:val="0"/>
          <w:numId w:val="33"/>
        </w:numPr>
        <w:spacing w:line="276" w:lineRule="auto"/>
        <w:ind w:left="1276" w:right="20" w:hanging="567"/>
        <w:jc w:val="both"/>
        <w:rPr>
          <w:sz w:val="26"/>
          <w:szCs w:val="26"/>
        </w:rPr>
      </w:pPr>
      <w:r w:rsidRPr="00D47177">
        <w:rPr>
          <w:rFonts w:eastAsia="Arial"/>
          <w:sz w:val="26"/>
          <w:szCs w:val="26"/>
        </w:rPr>
        <w:t xml:space="preserve"> Besides the above, the Court may also make an order as to expenses as it considers appropriate, taking into account the rules / instructions regarding payment of expenses to the complainant and witnesses, as may be prevalent from time to time.</w:t>
      </w:r>
    </w:p>
    <w:p w:rsidR="005F398B" w:rsidRPr="00D47177" w:rsidRDefault="005F398B" w:rsidP="00B677A6">
      <w:pPr>
        <w:spacing w:line="276" w:lineRule="auto"/>
        <w:rPr>
          <w:sz w:val="26"/>
          <w:szCs w:val="26"/>
        </w:rPr>
      </w:pPr>
    </w:p>
    <w:p w:rsidR="005F398B" w:rsidRPr="00D47177" w:rsidRDefault="00FA69B6" w:rsidP="00B677A6">
      <w:pPr>
        <w:spacing w:line="276" w:lineRule="auto"/>
        <w:ind w:left="993" w:right="180" w:hanging="567"/>
        <w:rPr>
          <w:rFonts w:eastAsia="Arial"/>
          <w:sz w:val="26"/>
          <w:szCs w:val="26"/>
        </w:rPr>
      </w:pPr>
      <w:r w:rsidRPr="00D47177">
        <w:rPr>
          <w:rFonts w:eastAsia="Arial"/>
          <w:sz w:val="26"/>
          <w:szCs w:val="26"/>
        </w:rPr>
        <w:lastRenderedPageBreak/>
        <w:t xml:space="preserve">(2) </w:t>
      </w:r>
      <w:r w:rsidR="00E6581C" w:rsidRPr="00D47177">
        <w:rPr>
          <w:rFonts w:eastAsia="Arial"/>
          <w:sz w:val="26"/>
          <w:szCs w:val="26"/>
        </w:rPr>
        <w:t>It shall be open to the Court to waive the costs as warranted in a given situation.</w:t>
      </w:r>
    </w:p>
    <w:p w:rsidR="005F398B" w:rsidRPr="00D47177" w:rsidRDefault="005F398B" w:rsidP="00B677A6">
      <w:pPr>
        <w:spacing w:line="276" w:lineRule="auto"/>
        <w:rPr>
          <w:sz w:val="26"/>
          <w:szCs w:val="26"/>
        </w:rPr>
      </w:pPr>
    </w:p>
    <w:p w:rsidR="005F398B" w:rsidRPr="00D47177" w:rsidRDefault="00E6581C" w:rsidP="005B7706">
      <w:pPr>
        <w:spacing w:line="276" w:lineRule="auto"/>
        <w:ind w:left="142"/>
        <w:rPr>
          <w:sz w:val="26"/>
          <w:szCs w:val="26"/>
        </w:rPr>
      </w:pPr>
      <w:r w:rsidRPr="00D47177">
        <w:rPr>
          <w:rFonts w:eastAsia="Arial"/>
          <w:b/>
          <w:bCs/>
          <w:sz w:val="26"/>
          <w:szCs w:val="26"/>
        </w:rPr>
        <w:t xml:space="preserve">14. Conduct </w:t>
      </w:r>
      <w:r w:rsidR="00F47646" w:rsidRPr="00D47177">
        <w:rPr>
          <w:rFonts w:eastAsia="Arial"/>
          <w:b/>
          <w:bCs/>
          <w:sz w:val="26"/>
          <w:szCs w:val="26"/>
        </w:rPr>
        <w:t xml:space="preserve">and </w:t>
      </w:r>
      <w:r w:rsidRPr="00D47177">
        <w:rPr>
          <w:rFonts w:eastAsia="Arial"/>
          <w:b/>
          <w:bCs/>
          <w:sz w:val="26"/>
          <w:szCs w:val="26"/>
        </w:rPr>
        <w:t>Proceedings</w:t>
      </w:r>
    </w:p>
    <w:p w:rsidR="005F398B" w:rsidRPr="00D47177" w:rsidRDefault="005F398B" w:rsidP="00B677A6">
      <w:pPr>
        <w:spacing w:line="276" w:lineRule="auto"/>
        <w:rPr>
          <w:sz w:val="26"/>
          <w:szCs w:val="26"/>
        </w:rPr>
      </w:pPr>
    </w:p>
    <w:p w:rsidR="001E5D5C" w:rsidRPr="00D47177" w:rsidDel="001E5D5C" w:rsidRDefault="00C35BC5" w:rsidP="00D47177">
      <w:pPr>
        <w:pStyle w:val="ListParagraph"/>
        <w:numPr>
          <w:ilvl w:val="0"/>
          <w:numId w:val="42"/>
        </w:numPr>
        <w:spacing w:line="276" w:lineRule="auto"/>
        <w:ind w:right="20"/>
        <w:jc w:val="both"/>
        <w:rPr>
          <w:rFonts w:eastAsia="Arial"/>
          <w:sz w:val="26"/>
          <w:szCs w:val="26"/>
        </w:rPr>
      </w:pPr>
      <w:r w:rsidRPr="00D47177">
        <w:rPr>
          <w:rFonts w:eastAsia="Arial"/>
          <w:sz w:val="26"/>
          <w:szCs w:val="26"/>
        </w:rPr>
        <w:t xml:space="preserve">All Advocates, </w:t>
      </w:r>
      <w:r w:rsidR="00E6581C" w:rsidRPr="00D47177">
        <w:rPr>
          <w:rFonts w:eastAsia="Arial"/>
          <w:sz w:val="26"/>
          <w:szCs w:val="26"/>
        </w:rPr>
        <w:t>Required Persons</w:t>
      </w:r>
      <w:r w:rsidRPr="00D47177">
        <w:rPr>
          <w:rFonts w:eastAsia="Arial"/>
          <w:sz w:val="26"/>
          <w:szCs w:val="26"/>
        </w:rPr>
        <w:t>, the</w:t>
      </w:r>
      <w:r w:rsidR="00E6581C" w:rsidRPr="00D47177">
        <w:rPr>
          <w:rFonts w:eastAsia="Arial"/>
          <w:sz w:val="26"/>
          <w:szCs w:val="26"/>
        </w:rPr>
        <w:t xml:space="preserve"> party in person and/or any other </w:t>
      </w:r>
      <w:r w:rsidRPr="00D47177">
        <w:rPr>
          <w:rFonts w:eastAsia="Arial"/>
          <w:sz w:val="26"/>
          <w:szCs w:val="26"/>
        </w:rPr>
        <w:t>person permitted</w:t>
      </w:r>
      <w:r w:rsidR="00E6581C" w:rsidRPr="00D47177">
        <w:rPr>
          <w:rFonts w:eastAsia="Arial"/>
          <w:sz w:val="26"/>
          <w:szCs w:val="26"/>
        </w:rPr>
        <w:t xml:space="preserve"> </w:t>
      </w:r>
      <w:r w:rsidR="00B677A6" w:rsidRPr="00D47177">
        <w:rPr>
          <w:rFonts w:eastAsia="Arial"/>
          <w:sz w:val="26"/>
          <w:szCs w:val="26"/>
        </w:rPr>
        <w:t>by the</w:t>
      </w:r>
      <w:r w:rsidR="00E6581C" w:rsidRPr="00D47177">
        <w:rPr>
          <w:rFonts w:eastAsia="Arial"/>
          <w:sz w:val="26"/>
          <w:szCs w:val="26"/>
        </w:rPr>
        <w:t xml:space="preserve"> </w:t>
      </w:r>
      <w:proofErr w:type="gramStart"/>
      <w:r w:rsidR="00E6581C" w:rsidRPr="00D47177">
        <w:rPr>
          <w:rFonts w:eastAsia="Arial"/>
          <w:sz w:val="26"/>
          <w:szCs w:val="26"/>
        </w:rPr>
        <w:t>Court  to</w:t>
      </w:r>
      <w:proofErr w:type="gramEnd"/>
      <w:r w:rsidR="00E6581C" w:rsidRPr="00D47177">
        <w:rPr>
          <w:rFonts w:eastAsia="Arial"/>
          <w:sz w:val="26"/>
          <w:szCs w:val="26"/>
        </w:rPr>
        <w:t xml:space="preserve">  remain  physically  or  virtually  present</w:t>
      </w:r>
      <w:bookmarkStart w:id="8" w:name="page13"/>
      <w:bookmarkEnd w:id="8"/>
      <w:r w:rsidRPr="00D47177">
        <w:rPr>
          <w:rFonts w:eastAsia="Arial"/>
          <w:sz w:val="26"/>
          <w:szCs w:val="26"/>
        </w:rPr>
        <w:t xml:space="preserve"> </w:t>
      </w:r>
      <w:r w:rsidR="00E6581C" w:rsidRPr="00D47177">
        <w:rPr>
          <w:rFonts w:eastAsia="Arial"/>
          <w:sz w:val="26"/>
          <w:szCs w:val="26"/>
        </w:rPr>
        <w:t>(hereinafter collectively referred to as participants) shall abide by the</w:t>
      </w:r>
      <w:r w:rsidR="001E5D5C" w:rsidRPr="00D47177">
        <w:rPr>
          <w:rFonts w:eastAsia="Arial"/>
          <w:sz w:val="26"/>
          <w:szCs w:val="26"/>
        </w:rPr>
        <w:t xml:space="preserve"> provisions </w:t>
      </w:r>
      <w:r w:rsidR="001E5D5C" w:rsidRPr="00D47177">
        <w:rPr>
          <w:sz w:val="26"/>
          <w:szCs w:val="26"/>
        </w:rPr>
        <w:t>hereinafter laid.</w:t>
      </w:r>
    </w:p>
    <w:p w:rsidR="003C0046" w:rsidRPr="00D47177" w:rsidRDefault="00F824C8" w:rsidP="00D47177">
      <w:pPr>
        <w:pStyle w:val="ListParagraph"/>
        <w:spacing w:line="276" w:lineRule="auto"/>
        <w:ind w:left="980" w:right="20"/>
        <w:jc w:val="both"/>
        <w:rPr>
          <w:rFonts w:eastAsia="Arial"/>
          <w:sz w:val="26"/>
          <w:szCs w:val="26"/>
        </w:rPr>
      </w:pPr>
      <w:r w:rsidRPr="00D47177">
        <w:rPr>
          <w:sz w:val="26"/>
          <w:szCs w:val="26"/>
        </w:rPr>
        <w:t xml:space="preserve">. </w:t>
      </w:r>
    </w:p>
    <w:p w:rsidR="001B4527" w:rsidRPr="00D47177" w:rsidRDefault="001B4527" w:rsidP="00D47177">
      <w:pPr>
        <w:pStyle w:val="ListParagraph"/>
        <w:numPr>
          <w:ilvl w:val="0"/>
          <w:numId w:val="42"/>
        </w:numPr>
        <w:tabs>
          <w:tab w:val="left" w:pos="632"/>
        </w:tabs>
        <w:spacing w:line="276" w:lineRule="auto"/>
        <w:ind w:right="20"/>
        <w:jc w:val="both"/>
        <w:rPr>
          <w:rFonts w:eastAsia="Arial"/>
          <w:sz w:val="26"/>
          <w:szCs w:val="26"/>
        </w:rPr>
      </w:pPr>
      <w:r w:rsidRPr="00D47177">
        <w:rPr>
          <w:rFonts w:eastAsia="Arial"/>
          <w:sz w:val="26"/>
          <w:szCs w:val="26"/>
        </w:rPr>
        <w:t>All participants shall wear sober attire consistent with the dignity of the proceedings. Advocates shall be appropriately dressed in professional attire. Police officials shall appear in the uniform prescribed for police officials under the relevant statute or orders. The attire for judicial officers and court staff will be as specified in the relevant rules prescribed in that behalf by the High Court. The decision of the Presiding Judge or officer as to the dress code will be final.</w:t>
      </w:r>
    </w:p>
    <w:p w:rsidR="001B4527" w:rsidRPr="00D47177" w:rsidRDefault="001B4527" w:rsidP="00B677A6">
      <w:pPr>
        <w:pStyle w:val="ListParagraph"/>
        <w:tabs>
          <w:tab w:val="left" w:pos="632"/>
        </w:tabs>
        <w:spacing w:line="276" w:lineRule="auto"/>
        <w:ind w:left="1418" w:right="20"/>
        <w:jc w:val="both"/>
        <w:rPr>
          <w:rFonts w:eastAsia="Arial"/>
          <w:sz w:val="26"/>
          <w:szCs w:val="26"/>
        </w:rPr>
      </w:pPr>
    </w:p>
    <w:p w:rsidR="001B4527" w:rsidRPr="00D47177" w:rsidRDefault="001B4527" w:rsidP="00D47177">
      <w:pPr>
        <w:pStyle w:val="ListParagraph"/>
        <w:numPr>
          <w:ilvl w:val="0"/>
          <w:numId w:val="42"/>
        </w:numPr>
        <w:tabs>
          <w:tab w:val="left" w:pos="632"/>
        </w:tabs>
        <w:spacing w:line="276" w:lineRule="auto"/>
        <w:ind w:right="20"/>
        <w:jc w:val="both"/>
        <w:rPr>
          <w:rFonts w:eastAsia="Arial"/>
          <w:sz w:val="26"/>
          <w:szCs w:val="26"/>
        </w:rPr>
      </w:pPr>
      <w:r w:rsidRPr="00D47177">
        <w:rPr>
          <w:rFonts w:eastAsia="Arial"/>
          <w:sz w:val="26"/>
          <w:szCs w:val="26"/>
        </w:rPr>
        <w:t>Proceedings shall be conducted at the appointed date and time. Punctuality shall be scrupulously observed.</w:t>
      </w:r>
    </w:p>
    <w:p w:rsidR="001B4527" w:rsidRPr="00D47177" w:rsidRDefault="001B4527" w:rsidP="00B677A6">
      <w:pPr>
        <w:tabs>
          <w:tab w:val="left" w:pos="632"/>
        </w:tabs>
        <w:spacing w:line="276" w:lineRule="auto"/>
        <w:ind w:right="20"/>
        <w:jc w:val="both"/>
        <w:rPr>
          <w:rFonts w:eastAsia="Arial"/>
          <w:sz w:val="26"/>
          <w:szCs w:val="26"/>
        </w:rPr>
      </w:pPr>
    </w:p>
    <w:p w:rsidR="001B4527" w:rsidRPr="00D47177" w:rsidRDefault="001B4527" w:rsidP="00D47177">
      <w:pPr>
        <w:pStyle w:val="ListParagraph"/>
        <w:numPr>
          <w:ilvl w:val="0"/>
          <w:numId w:val="42"/>
        </w:numPr>
        <w:tabs>
          <w:tab w:val="left" w:pos="632"/>
        </w:tabs>
        <w:spacing w:line="276" w:lineRule="auto"/>
        <w:ind w:right="20"/>
        <w:jc w:val="both"/>
        <w:rPr>
          <w:rFonts w:eastAsia="Arial"/>
          <w:sz w:val="26"/>
          <w:szCs w:val="26"/>
        </w:rPr>
      </w:pPr>
      <w:r w:rsidRPr="00D47177">
        <w:rPr>
          <w:rFonts w:eastAsia="Arial"/>
          <w:sz w:val="26"/>
          <w:szCs w:val="26"/>
        </w:rPr>
        <w:t>The case will be called out and appearances shall be recorded on the direction of the Court.</w:t>
      </w:r>
    </w:p>
    <w:p w:rsidR="001B4527" w:rsidRPr="00D47177" w:rsidRDefault="001B4527" w:rsidP="00B677A6">
      <w:pPr>
        <w:tabs>
          <w:tab w:val="left" w:pos="632"/>
        </w:tabs>
        <w:spacing w:line="276" w:lineRule="auto"/>
        <w:ind w:right="20"/>
        <w:jc w:val="both"/>
        <w:rPr>
          <w:rFonts w:eastAsia="Arial"/>
          <w:sz w:val="26"/>
          <w:szCs w:val="26"/>
        </w:rPr>
      </w:pPr>
    </w:p>
    <w:p w:rsidR="001B4527" w:rsidRPr="00D47177" w:rsidRDefault="001B4527" w:rsidP="00D47177">
      <w:pPr>
        <w:pStyle w:val="ListParagraph"/>
        <w:numPr>
          <w:ilvl w:val="0"/>
          <w:numId w:val="42"/>
        </w:numPr>
        <w:tabs>
          <w:tab w:val="left" w:pos="632"/>
        </w:tabs>
        <w:spacing w:line="276" w:lineRule="auto"/>
        <w:ind w:right="20"/>
        <w:jc w:val="both"/>
        <w:rPr>
          <w:rFonts w:eastAsia="Arial"/>
          <w:sz w:val="26"/>
          <w:szCs w:val="26"/>
        </w:rPr>
      </w:pPr>
      <w:r w:rsidRPr="00D47177">
        <w:rPr>
          <w:rFonts w:eastAsia="Arial"/>
          <w:sz w:val="26"/>
          <w:szCs w:val="26"/>
        </w:rPr>
        <w:t>Every participant shall adhere to the courtesies and protocol that are followed in a physical Court. Judges will be addressed as “Madam/Sir” or “Your Honour”. Officers will be addressed by their designation. Advocates will be addressed as “Learned Counsel/Senior Counsel”</w:t>
      </w:r>
    </w:p>
    <w:p w:rsidR="004F05C1" w:rsidRPr="00D47177" w:rsidRDefault="004F05C1" w:rsidP="00D47177">
      <w:pPr>
        <w:tabs>
          <w:tab w:val="left" w:pos="632"/>
        </w:tabs>
        <w:spacing w:line="276" w:lineRule="auto"/>
        <w:ind w:right="20"/>
        <w:jc w:val="both"/>
        <w:rPr>
          <w:rFonts w:eastAsia="Arial"/>
          <w:sz w:val="26"/>
          <w:szCs w:val="26"/>
        </w:rPr>
      </w:pPr>
    </w:p>
    <w:p w:rsidR="004F05C1" w:rsidRPr="00D47177" w:rsidRDefault="004F05C1" w:rsidP="00D47177">
      <w:pPr>
        <w:pStyle w:val="ListParagraph"/>
        <w:tabs>
          <w:tab w:val="left" w:pos="632"/>
        </w:tabs>
        <w:spacing w:line="276" w:lineRule="auto"/>
        <w:ind w:left="1340" w:right="20"/>
        <w:jc w:val="both"/>
        <w:rPr>
          <w:rFonts w:eastAsia="Arial"/>
          <w:sz w:val="14"/>
          <w:szCs w:val="26"/>
        </w:rPr>
      </w:pPr>
    </w:p>
    <w:p w:rsidR="001B4527" w:rsidRPr="00D47177" w:rsidRDefault="00206A17" w:rsidP="00D47177">
      <w:pPr>
        <w:pStyle w:val="ListParagraph"/>
        <w:numPr>
          <w:ilvl w:val="0"/>
          <w:numId w:val="42"/>
        </w:numPr>
        <w:tabs>
          <w:tab w:val="left" w:pos="632"/>
        </w:tabs>
        <w:spacing w:line="276" w:lineRule="auto"/>
        <w:ind w:right="20"/>
        <w:jc w:val="both"/>
        <w:rPr>
          <w:rFonts w:eastAsia="Arial"/>
          <w:sz w:val="26"/>
          <w:szCs w:val="26"/>
        </w:rPr>
      </w:pPr>
      <w:r w:rsidRPr="00D47177">
        <w:rPr>
          <w:rFonts w:eastAsia="Arial"/>
          <w:sz w:val="26"/>
          <w:szCs w:val="26"/>
        </w:rPr>
        <w:t>E</w:t>
      </w:r>
      <w:r w:rsidR="004F05C1" w:rsidRPr="00D47177">
        <w:rPr>
          <w:rFonts w:eastAsia="Arial"/>
          <w:sz w:val="26"/>
          <w:szCs w:val="26"/>
        </w:rPr>
        <w:t>very</w:t>
      </w:r>
      <w:r w:rsidR="001B4527" w:rsidRPr="00D47177">
        <w:rPr>
          <w:rFonts w:eastAsia="Arial"/>
          <w:sz w:val="26"/>
          <w:szCs w:val="26"/>
        </w:rPr>
        <w:t xml:space="preserve"> participant shall keep their microphones muted till they are called upon to make submissions.</w:t>
      </w:r>
    </w:p>
    <w:p w:rsidR="001B4527" w:rsidRPr="00D47177" w:rsidRDefault="001B4527" w:rsidP="00B677A6">
      <w:pPr>
        <w:tabs>
          <w:tab w:val="left" w:pos="632"/>
        </w:tabs>
        <w:spacing w:line="276" w:lineRule="auto"/>
        <w:ind w:right="20"/>
        <w:jc w:val="both"/>
        <w:rPr>
          <w:rFonts w:eastAsia="Arial"/>
          <w:sz w:val="26"/>
          <w:szCs w:val="26"/>
        </w:rPr>
      </w:pPr>
    </w:p>
    <w:p w:rsidR="001B4527" w:rsidRPr="00D47177" w:rsidRDefault="00AA1A63" w:rsidP="00D47177">
      <w:pPr>
        <w:pStyle w:val="ListParagraph"/>
        <w:numPr>
          <w:ilvl w:val="0"/>
          <w:numId w:val="42"/>
        </w:numPr>
        <w:tabs>
          <w:tab w:val="left" w:pos="632"/>
        </w:tabs>
        <w:spacing w:line="276" w:lineRule="auto"/>
        <w:ind w:right="20"/>
        <w:jc w:val="both"/>
        <w:rPr>
          <w:rFonts w:eastAsia="Arial"/>
          <w:sz w:val="26"/>
          <w:szCs w:val="26"/>
        </w:rPr>
      </w:pPr>
      <w:r w:rsidRPr="00D47177">
        <w:rPr>
          <w:sz w:val="26"/>
          <w:szCs w:val="26"/>
        </w:rPr>
        <w:t>The coordinator at Remote Court P</w:t>
      </w:r>
      <w:r w:rsidR="00314B3B" w:rsidRPr="00D47177">
        <w:rPr>
          <w:sz w:val="26"/>
          <w:szCs w:val="26"/>
        </w:rPr>
        <w:t xml:space="preserve">oint shall ensure their devices are free from </w:t>
      </w:r>
      <w:r w:rsidR="00314B3B" w:rsidRPr="00D47177">
        <w:rPr>
          <w:sz w:val="26"/>
          <w:szCs w:val="26"/>
        </w:rPr>
        <w:tab/>
        <w:t>malware.</w:t>
      </w:r>
    </w:p>
    <w:p w:rsidR="001B4527" w:rsidRPr="00D47177" w:rsidRDefault="001B4527" w:rsidP="00B677A6">
      <w:pPr>
        <w:tabs>
          <w:tab w:val="left" w:pos="632"/>
        </w:tabs>
        <w:spacing w:line="276" w:lineRule="auto"/>
        <w:ind w:right="20"/>
        <w:jc w:val="both"/>
        <w:rPr>
          <w:rFonts w:eastAsia="Arial"/>
          <w:sz w:val="26"/>
          <w:szCs w:val="26"/>
        </w:rPr>
      </w:pPr>
    </w:p>
    <w:p w:rsidR="001B4527" w:rsidRPr="00D47177" w:rsidRDefault="005B7ABB" w:rsidP="00D47177">
      <w:pPr>
        <w:pStyle w:val="ListParagraph"/>
        <w:numPr>
          <w:ilvl w:val="0"/>
          <w:numId w:val="42"/>
        </w:numPr>
        <w:tabs>
          <w:tab w:val="left" w:pos="632"/>
        </w:tabs>
        <w:spacing w:line="276" w:lineRule="auto"/>
        <w:ind w:right="20"/>
        <w:jc w:val="both"/>
        <w:rPr>
          <w:rFonts w:eastAsia="Arial"/>
          <w:sz w:val="26"/>
          <w:szCs w:val="26"/>
        </w:rPr>
      </w:pPr>
      <w:r w:rsidRPr="00D47177">
        <w:rPr>
          <w:rFonts w:eastAsia="Arial"/>
          <w:sz w:val="26"/>
          <w:szCs w:val="26"/>
        </w:rPr>
        <w:t>The</w:t>
      </w:r>
      <w:r w:rsidR="001B4527" w:rsidRPr="00D47177">
        <w:rPr>
          <w:rFonts w:eastAsia="Arial"/>
          <w:sz w:val="26"/>
          <w:szCs w:val="26"/>
        </w:rPr>
        <w:t xml:space="preserve"> Coordinator at the </w:t>
      </w:r>
      <w:r w:rsidR="00C40A50" w:rsidRPr="00D47177">
        <w:rPr>
          <w:rFonts w:eastAsia="Arial"/>
          <w:sz w:val="26"/>
          <w:szCs w:val="26"/>
        </w:rPr>
        <w:t>Remote Court Point</w:t>
      </w:r>
      <w:r w:rsidR="001B4527" w:rsidRPr="00D47177">
        <w:rPr>
          <w:rFonts w:eastAsia="Arial"/>
          <w:sz w:val="26"/>
          <w:szCs w:val="26"/>
        </w:rPr>
        <w:t xml:space="preserve"> shall ensure that the </w:t>
      </w:r>
      <w:r w:rsidR="00C40A50" w:rsidRPr="00D47177">
        <w:rPr>
          <w:rFonts w:eastAsia="Arial"/>
          <w:sz w:val="26"/>
          <w:szCs w:val="26"/>
        </w:rPr>
        <w:t>Remote Court Point</w:t>
      </w:r>
      <w:r w:rsidR="001B4527" w:rsidRPr="00D47177">
        <w:rPr>
          <w:rFonts w:eastAsia="Arial"/>
          <w:sz w:val="26"/>
          <w:szCs w:val="26"/>
        </w:rPr>
        <w:t xml:space="preserve"> is situated in a quiet location, is properly secured and has sufficient Internet coverage. Any unwarranted disturbance caused during video conferencing may if the Presiding Judge so directs render the proceedings </w:t>
      </w:r>
      <w:r w:rsidR="001B4527" w:rsidRPr="00D47177">
        <w:rPr>
          <w:rFonts w:eastAsia="Arial"/>
          <w:i/>
          <w:iCs/>
          <w:sz w:val="26"/>
          <w:szCs w:val="26"/>
        </w:rPr>
        <w:t>non-est</w:t>
      </w:r>
      <w:r w:rsidR="001B4527" w:rsidRPr="00D47177">
        <w:rPr>
          <w:rFonts w:eastAsia="Arial"/>
          <w:sz w:val="26"/>
          <w:szCs w:val="26"/>
        </w:rPr>
        <w:t>.</w:t>
      </w:r>
    </w:p>
    <w:p w:rsidR="001B4527" w:rsidRPr="00D47177" w:rsidRDefault="001B4527" w:rsidP="00B677A6">
      <w:pPr>
        <w:tabs>
          <w:tab w:val="left" w:pos="632"/>
        </w:tabs>
        <w:spacing w:line="276" w:lineRule="auto"/>
        <w:ind w:right="20"/>
        <w:jc w:val="both"/>
        <w:rPr>
          <w:rFonts w:eastAsia="Arial"/>
          <w:sz w:val="26"/>
          <w:szCs w:val="26"/>
        </w:rPr>
      </w:pPr>
    </w:p>
    <w:p w:rsidR="005F398B" w:rsidRPr="00C403B2" w:rsidRDefault="001452B0" w:rsidP="00C403B2">
      <w:pPr>
        <w:pStyle w:val="ListParagraph"/>
        <w:numPr>
          <w:ilvl w:val="0"/>
          <w:numId w:val="42"/>
        </w:numPr>
        <w:rPr>
          <w:rFonts w:eastAsia="Arial"/>
          <w:sz w:val="26"/>
          <w:szCs w:val="26"/>
        </w:rPr>
      </w:pPr>
      <w:r w:rsidRPr="00D47177">
        <w:rPr>
          <w:sz w:val="26"/>
          <w:szCs w:val="26"/>
        </w:rPr>
        <w:t>The coordinator shall ensure that</w:t>
      </w:r>
      <w:r w:rsidRPr="00D47177">
        <w:rPr>
          <w:rFonts w:eastAsia="Arial"/>
          <w:sz w:val="26"/>
          <w:szCs w:val="26"/>
        </w:rPr>
        <w:t xml:space="preserve"> </w:t>
      </w:r>
      <w:r w:rsidR="001B4527" w:rsidRPr="00D47177">
        <w:rPr>
          <w:rFonts w:eastAsia="Arial"/>
          <w:sz w:val="26"/>
          <w:szCs w:val="26"/>
        </w:rPr>
        <w:t xml:space="preserve">cell phones </w:t>
      </w:r>
      <w:r w:rsidR="00D64925" w:rsidRPr="00D47177">
        <w:rPr>
          <w:rFonts w:eastAsia="Arial"/>
          <w:sz w:val="26"/>
          <w:szCs w:val="26"/>
        </w:rPr>
        <w:t xml:space="preserve">of all </w:t>
      </w:r>
      <w:r w:rsidR="00D0720C" w:rsidRPr="00D47177">
        <w:rPr>
          <w:rFonts w:eastAsia="Arial"/>
          <w:sz w:val="26"/>
          <w:szCs w:val="26"/>
        </w:rPr>
        <w:t>participants</w:t>
      </w:r>
      <w:r w:rsidR="00D64925" w:rsidRPr="00D47177">
        <w:rPr>
          <w:rFonts w:eastAsia="Arial"/>
          <w:sz w:val="26"/>
          <w:szCs w:val="26"/>
        </w:rPr>
        <w:t xml:space="preserve"> </w:t>
      </w:r>
      <w:r w:rsidR="001B4527" w:rsidRPr="00D47177">
        <w:rPr>
          <w:rFonts w:eastAsia="Arial"/>
          <w:sz w:val="26"/>
          <w:szCs w:val="26"/>
        </w:rPr>
        <w:t>shall remain switched off or in aeroplane mode during the proceedings.</w:t>
      </w:r>
      <w:r w:rsidR="00D0720C" w:rsidRPr="00D47177">
        <w:rPr>
          <w:rFonts w:eastAsia="Arial"/>
          <w:sz w:val="26"/>
          <w:szCs w:val="26"/>
        </w:rPr>
        <w:t xml:space="preserve"> </w:t>
      </w:r>
      <w:r w:rsidR="00601875" w:rsidRPr="00D47177">
        <w:rPr>
          <w:rFonts w:eastAsia="Arial"/>
          <w:sz w:val="26"/>
          <w:szCs w:val="26"/>
        </w:rPr>
        <w:t>All participants should endeavour to look into the camera, remain attentive and not engage in any other activity during the proceedings.</w:t>
      </w:r>
      <w:r w:rsidR="00C403B2">
        <w:rPr>
          <w:rFonts w:eastAsia="Arial"/>
          <w:sz w:val="26"/>
          <w:szCs w:val="26"/>
        </w:rPr>
        <w:t xml:space="preserve"> </w:t>
      </w:r>
      <w:r w:rsidR="00E6581C" w:rsidRPr="00C403B2">
        <w:rPr>
          <w:rFonts w:eastAsia="Arial"/>
          <w:sz w:val="26"/>
          <w:szCs w:val="26"/>
        </w:rPr>
        <w:t xml:space="preserve">Before the commencement of video conferencing all participants, shall have their presence recorded. </w:t>
      </w:r>
    </w:p>
    <w:p w:rsidR="001B4527" w:rsidRPr="00D47177" w:rsidRDefault="001B4527" w:rsidP="00B677A6">
      <w:pPr>
        <w:pStyle w:val="ListParagraph"/>
        <w:spacing w:line="276" w:lineRule="auto"/>
        <w:ind w:left="980" w:right="20"/>
        <w:jc w:val="both"/>
        <w:rPr>
          <w:sz w:val="26"/>
          <w:szCs w:val="26"/>
        </w:rPr>
      </w:pPr>
    </w:p>
    <w:p w:rsidR="001B4527" w:rsidRPr="00D47177" w:rsidRDefault="00E6581C" w:rsidP="00D47177">
      <w:pPr>
        <w:pStyle w:val="ListParagraph"/>
        <w:numPr>
          <w:ilvl w:val="0"/>
          <w:numId w:val="42"/>
        </w:numPr>
        <w:spacing w:line="276" w:lineRule="auto"/>
        <w:ind w:right="20"/>
        <w:jc w:val="both"/>
        <w:rPr>
          <w:sz w:val="26"/>
          <w:szCs w:val="26"/>
        </w:rPr>
      </w:pPr>
      <w:r w:rsidRPr="00D47177">
        <w:rPr>
          <w:rFonts w:eastAsia="Arial"/>
          <w:sz w:val="26"/>
          <w:szCs w:val="26"/>
        </w:rPr>
        <w:t xml:space="preserve">The Court Point Coordinator shall send the link / Meeting ID / Room Details via the email Id / mobile number furnished by the Advocate or Required Person or other participant permitted to be virtually present by the Court. Once the proceedings have commenced, no other persons will be permitted to </w:t>
      </w:r>
      <w:r w:rsidRPr="00D47177">
        <w:rPr>
          <w:rFonts w:eastAsia="Arial"/>
          <w:sz w:val="26"/>
          <w:szCs w:val="26"/>
        </w:rPr>
        <w:lastRenderedPageBreak/>
        <w:t>participate in the virtual hearing, save and except with the permission of the Court.</w:t>
      </w:r>
    </w:p>
    <w:p w:rsidR="001B4527" w:rsidRPr="00D47177" w:rsidRDefault="001B4527" w:rsidP="00B677A6">
      <w:pPr>
        <w:spacing w:line="276" w:lineRule="auto"/>
        <w:ind w:right="20"/>
        <w:jc w:val="both"/>
        <w:rPr>
          <w:rFonts w:eastAsia="Arial"/>
          <w:sz w:val="26"/>
          <w:szCs w:val="26"/>
        </w:rPr>
      </w:pPr>
    </w:p>
    <w:p w:rsidR="001B4527" w:rsidRPr="00D47177" w:rsidRDefault="00E6581C" w:rsidP="00D47177">
      <w:pPr>
        <w:pStyle w:val="ListParagraph"/>
        <w:numPr>
          <w:ilvl w:val="0"/>
          <w:numId w:val="42"/>
        </w:numPr>
        <w:spacing w:line="276" w:lineRule="auto"/>
        <w:ind w:right="20"/>
        <w:jc w:val="both"/>
        <w:rPr>
          <w:sz w:val="26"/>
          <w:szCs w:val="26"/>
        </w:rPr>
      </w:pPr>
      <w:r w:rsidRPr="00D47177">
        <w:rPr>
          <w:rFonts w:eastAsia="Arial"/>
          <w:sz w:val="26"/>
          <w:szCs w:val="26"/>
        </w:rPr>
        <w:t>The participants, after joining the hearing shall remain in the virtual lobby if available, until they are admitted to the virtual hearing by the Coordinator at the Court Point.</w:t>
      </w:r>
    </w:p>
    <w:p w:rsidR="001B4527" w:rsidRPr="00D47177" w:rsidRDefault="001B4527" w:rsidP="00B677A6">
      <w:pPr>
        <w:spacing w:line="276" w:lineRule="auto"/>
        <w:ind w:right="20"/>
        <w:jc w:val="both"/>
        <w:rPr>
          <w:rFonts w:eastAsia="Arial"/>
          <w:sz w:val="26"/>
          <w:szCs w:val="26"/>
        </w:rPr>
      </w:pPr>
    </w:p>
    <w:p w:rsidR="001B4527" w:rsidRPr="00D47177" w:rsidRDefault="00E6581C" w:rsidP="00D47177">
      <w:pPr>
        <w:pStyle w:val="ListParagraph"/>
        <w:numPr>
          <w:ilvl w:val="0"/>
          <w:numId w:val="42"/>
        </w:numPr>
        <w:spacing w:line="276" w:lineRule="auto"/>
        <w:ind w:right="20"/>
        <w:jc w:val="both"/>
        <w:rPr>
          <w:sz w:val="26"/>
          <w:szCs w:val="26"/>
        </w:rPr>
      </w:pPr>
      <w:r w:rsidRPr="00D47177">
        <w:rPr>
          <w:rFonts w:eastAsia="Arial"/>
          <w:sz w:val="26"/>
          <w:szCs w:val="26"/>
        </w:rPr>
        <w:t>Participation in the proceedings shall constitute consent by the participants to the proceedings being recorded by video conferencing.</w:t>
      </w:r>
    </w:p>
    <w:p w:rsidR="001B4527" w:rsidRPr="00D47177" w:rsidRDefault="001B4527" w:rsidP="00B677A6">
      <w:pPr>
        <w:spacing w:line="276" w:lineRule="auto"/>
        <w:ind w:right="20"/>
        <w:jc w:val="both"/>
        <w:rPr>
          <w:rFonts w:eastAsia="Arial"/>
          <w:sz w:val="26"/>
          <w:szCs w:val="26"/>
        </w:rPr>
      </w:pPr>
    </w:p>
    <w:p w:rsidR="001B4527" w:rsidRPr="00D47177" w:rsidRDefault="00E6581C" w:rsidP="00D47177">
      <w:pPr>
        <w:pStyle w:val="ListParagraph"/>
        <w:numPr>
          <w:ilvl w:val="0"/>
          <w:numId w:val="42"/>
        </w:numPr>
        <w:spacing w:line="276" w:lineRule="auto"/>
        <w:ind w:right="20"/>
        <w:jc w:val="both"/>
        <w:rPr>
          <w:sz w:val="26"/>
          <w:szCs w:val="26"/>
        </w:rPr>
      </w:pPr>
      <w:r w:rsidRPr="00D47177">
        <w:rPr>
          <w:rFonts w:eastAsia="Arial"/>
          <w:sz w:val="26"/>
          <w:szCs w:val="26"/>
        </w:rPr>
        <w:t xml:space="preserve">Establishment and disconnection of links between the Court Point and the </w:t>
      </w:r>
      <w:r w:rsidR="00C40A50" w:rsidRPr="00D47177">
        <w:rPr>
          <w:rFonts w:eastAsia="Arial"/>
          <w:sz w:val="26"/>
          <w:szCs w:val="26"/>
        </w:rPr>
        <w:t>Remote Court Point</w:t>
      </w:r>
      <w:r w:rsidRPr="00D47177">
        <w:rPr>
          <w:rFonts w:eastAsia="Arial"/>
          <w:sz w:val="26"/>
          <w:szCs w:val="26"/>
        </w:rPr>
        <w:t xml:space="preserve"> would be regulated by orders of the Court.</w:t>
      </w:r>
    </w:p>
    <w:p w:rsidR="001B4527" w:rsidRPr="00D47177" w:rsidRDefault="001B4527" w:rsidP="00B677A6">
      <w:pPr>
        <w:spacing w:line="276" w:lineRule="auto"/>
        <w:ind w:right="20"/>
        <w:jc w:val="both"/>
        <w:rPr>
          <w:rFonts w:eastAsia="Arial"/>
          <w:sz w:val="26"/>
          <w:szCs w:val="26"/>
        </w:rPr>
      </w:pPr>
    </w:p>
    <w:p w:rsidR="001B4527" w:rsidRPr="00D47177" w:rsidRDefault="00E6581C" w:rsidP="00D47177">
      <w:pPr>
        <w:pStyle w:val="ListParagraph"/>
        <w:numPr>
          <w:ilvl w:val="0"/>
          <w:numId w:val="42"/>
        </w:numPr>
        <w:spacing w:line="276" w:lineRule="auto"/>
        <w:ind w:right="20"/>
        <w:jc w:val="both"/>
        <w:rPr>
          <w:sz w:val="26"/>
          <w:szCs w:val="26"/>
        </w:rPr>
      </w:pPr>
      <w:r w:rsidRPr="00D47177">
        <w:rPr>
          <w:rFonts w:eastAsia="Arial"/>
          <w:sz w:val="26"/>
          <w:szCs w:val="26"/>
        </w:rPr>
        <w:t xml:space="preserve">The Court shall satisfy itself that the Advocate, Required Person or any other participant that the Court deems necessary at the </w:t>
      </w:r>
      <w:r w:rsidR="00C40A50" w:rsidRPr="00D47177">
        <w:rPr>
          <w:rFonts w:eastAsia="Arial"/>
          <w:sz w:val="26"/>
          <w:szCs w:val="26"/>
        </w:rPr>
        <w:t>Remote Court Point</w:t>
      </w:r>
      <w:r w:rsidRPr="00D47177">
        <w:rPr>
          <w:rFonts w:eastAsia="Arial"/>
          <w:sz w:val="26"/>
          <w:szCs w:val="26"/>
        </w:rPr>
        <w:t xml:space="preserve"> or the Court Point can be seen and heard clearly and can see and hear the Court.</w:t>
      </w:r>
    </w:p>
    <w:p w:rsidR="001B4527" w:rsidRPr="00D47177" w:rsidRDefault="001B4527" w:rsidP="00B677A6">
      <w:pPr>
        <w:spacing w:line="276" w:lineRule="auto"/>
        <w:ind w:right="20"/>
        <w:jc w:val="both"/>
        <w:rPr>
          <w:rFonts w:eastAsia="Arial"/>
          <w:sz w:val="26"/>
          <w:szCs w:val="26"/>
        </w:rPr>
      </w:pPr>
    </w:p>
    <w:p w:rsidR="001B4527" w:rsidRPr="00D47177" w:rsidRDefault="00E6581C" w:rsidP="00D47177">
      <w:pPr>
        <w:pStyle w:val="ListParagraph"/>
        <w:numPr>
          <w:ilvl w:val="0"/>
          <w:numId w:val="42"/>
        </w:numPr>
        <w:spacing w:line="276" w:lineRule="auto"/>
        <w:ind w:right="20"/>
        <w:jc w:val="both"/>
        <w:rPr>
          <w:sz w:val="26"/>
          <w:szCs w:val="26"/>
        </w:rPr>
      </w:pPr>
      <w:r w:rsidRPr="00D47177">
        <w:rPr>
          <w:rFonts w:eastAsia="Arial"/>
          <w:sz w:val="26"/>
          <w:szCs w:val="26"/>
        </w:rPr>
        <w:t>To ensure that video conferencing is conducted seamlessly, the difficulties, if any, experienced in connectivity must be brought to the notice of the Court at the earliest on the official email address and mobile number of the Court Point Coordinator which has been furnished to the participant before the commencement of the virtual hearing. No complaint shall subsequently be entertained.</w:t>
      </w:r>
    </w:p>
    <w:p w:rsidR="005F398B" w:rsidRPr="00D47177" w:rsidRDefault="005F398B" w:rsidP="00B677A6">
      <w:pPr>
        <w:spacing w:line="276" w:lineRule="auto"/>
        <w:rPr>
          <w:sz w:val="26"/>
          <w:szCs w:val="26"/>
        </w:rPr>
      </w:pPr>
    </w:p>
    <w:p w:rsidR="005F398B" w:rsidRPr="00D47177" w:rsidRDefault="00A3312D" w:rsidP="00B677A6">
      <w:pPr>
        <w:pStyle w:val="ListParagraph"/>
        <w:numPr>
          <w:ilvl w:val="0"/>
          <w:numId w:val="39"/>
        </w:numPr>
        <w:tabs>
          <w:tab w:val="left" w:pos="563"/>
        </w:tabs>
        <w:spacing w:line="276" w:lineRule="auto"/>
        <w:ind w:right="160" w:hanging="598"/>
        <w:jc w:val="both"/>
        <w:rPr>
          <w:rFonts w:eastAsia="Arial"/>
          <w:b/>
          <w:bCs/>
          <w:sz w:val="26"/>
          <w:szCs w:val="26"/>
        </w:rPr>
      </w:pPr>
      <w:r w:rsidRPr="00D47177">
        <w:rPr>
          <w:rFonts w:eastAsia="Arial"/>
          <w:b/>
          <w:bCs/>
          <w:sz w:val="26"/>
          <w:szCs w:val="26"/>
        </w:rPr>
        <w:t xml:space="preserve"> </w:t>
      </w:r>
      <w:r w:rsidR="00E6581C" w:rsidRPr="00D47177">
        <w:rPr>
          <w:rFonts w:eastAsia="Arial"/>
          <w:b/>
          <w:bCs/>
          <w:sz w:val="26"/>
          <w:szCs w:val="26"/>
        </w:rPr>
        <w:t>Allowing persons who are not parties to the case to view the proceedings</w:t>
      </w:r>
    </w:p>
    <w:p w:rsidR="005F398B" w:rsidRPr="00D47177" w:rsidRDefault="005F398B" w:rsidP="00B677A6">
      <w:pPr>
        <w:spacing w:line="276" w:lineRule="auto"/>
        <w:rPr>
          <w:sz w:val="26"/>
          <w:szCs w:val="26"/>
        </w:rPr>
      </w:pPr>
    </w:p>
    <w:p w:rsidR="00CC6B85" w:rsidRPr="00D47177" w:rsidRDefault="00E6581C" w:rsidP="00B677A6">
      <w:pPr>
        <w:pStyle w:val="ListParagraph"/>
        <w:numPr>
          <w:ilvl w:val="0"/>
          <w:numId w:val="40"/>
        </w:numPr>
        <w:spacing w:line="276" w:lineRule="auto"/>
        <w:ind w:hanging="554"/>
        <w:jc w:val="both"/>
        <w:rPr>
          <w:sz w:val="26"/>
          <w:szCs w:val="26"/>
        </w:rPr>
      </w:pPr>
      <w:r w:rsidRPr="00D47177">
        <w:rPr>
          <w:rFonts w:eastAsia="Arial"/>
          <w:sz w:val="26"/>
          <w:szCs w:val="26"/>
        </w:rPr>
        <w:t>To observe the requirement of an open Court proceeding, members of the public will be allowed to view Court hearings conducted through video conferencing, except proceedings ordered for reasons recorded in writing to be conducted in-camera. The Court shall endeavour to make available sufficient links (consistent with available bandwidth) for accessing the proceedings.</w:t>
      </w:r>
    </w:p>
    <w:p w:rsidR="00CC6B85" w:rsidRPr="00D47177" w:rsidRDefault="00CC6B85" w:rsidP="00B677A6">
      <w:pPr>
        <w:pStyle w:val="ListParagraph"/>
        <w:spacing w:line="276" w:lineRule="auto"/>
        <w:ind w:left="980"/>
        <w:jc w:val="both"/>
        <w:rPr>
          <w:sz w:val="26"/>
          <w:szCs w:val="26"/>
        </w:rPr>
      </w:pPr>
    </w:p>
    <w:p w:rsidR="005F398B" w:rsidRPr="00D47177" w:rsidRDefault="00E6581C" w:rsidP="00B677A6">
      <w:pPr>
        <w:pStyle w:val="ListParagraph"/>
        <w:numPr>
          <w:ilvl w:val="0"/>
          <w:numId w:val="40"/>
        </w:numPr>
        <w:spacing w:line="276" w:lineRule="auto"/>
        <w:ind w:hanging="554"/>
        <w:jc w:val="both"/>
        <w:rPr>
          <w:sz w:val="26"/>
          <w:szCs w:val="26"/>
        </w:rPr>
      </w:pPr>
      <w:r w:rsidRPr="00D47177">
        <w:rPr>
          <w:rFonts w:eastAsia="Arial"/>
          <w:sz w:val="26"/>
          <w:szCs w:val="26"/>
        </w:rPr>
        <w:t xml:space="preserve">Where, for any reason, a person unconnected with the case is present at the </w:t>
      </w:r>
      <w:r w:rsidR="00C40A50" w:rsidRPr="00D47177">
        <w:rPr>
          <w:rFonts w:eastAsia="Arial"/>
          <w:sz w:val="26"/>
          <w:szCs w:val="26"/>
        </w:rPr>
        <w:t>Remote Court Point</w:t>
      </w:r>
      <w:r w:rsidRPr="00D47177">
        <w:rPr>
          <w:rFonts w:eastAsia="Arial"/>
          <w:sz w:val="26"/>
          <w:szCs w:val="26"/>
        </w:rPr>
        <w:t xml:space="preserve">, that person shall be identified by the Coordinator at the </w:t>
      </w:r>
      <w:r w:rsidR="00C40A50" w:rsidRPr="00D47177">
        <w:rPr>
          <w:rFonts w:eastAsia="Arial"/>
          <w:sz w:val="26"/>
          <w:szCs w:val="26"/>
        </w:rPr>
        <w:t>Remote Court Point</w:t>
      </w:r>
      <w:r w:rsidRPr="00D47177">
        <w:rPr>
          <w:rFonts w:eastAsia="Arial"/>
          <w:sz w:val="26"/>
          <w:szCs w:val="26"/>
        </w:rPr>
        <w:t xml:space="preserve"> at the start of the proceedings and the purpose of the presence of that person shall be conveyed to the Court. Such a person shall continue to remain present only if ordered so by the Court.</w:t>
      </w:r>
    </w:p>
    <w:p w:rsidR="00206A17" w:rsidRPr="00D47177" w:rsidRDefault="00206A17" w:rsidP="00C40A50">
      <w:pPr>
        <w:spacing w:line="276" w:lineRule="auto"/>
        <w:ind w:left="2420"/>
        <w:outlineLvl w:val="0"/>
        <w:rPr>
          <w:rFonts w:eastAsia="Arial"/>
          <w:b/>
          <w:bCs/>
          <w:sz w:val="26"/>
          <w:szCs w:val="26"/>
        </w:rPr>
      </w:pPr>
    </w:p>
    <w:p w:rsidR="005F398B" w:rsidRPr="00D47177" w:rsidRDefault="00E6581C" w:rsidP="00C40A50">
      <w:pPr>
        <w:spacing w:line="276" w:lineRule="auto"/>
        <w:ind w:left="2420"/>
        <w:outlineLvl w:val="0"/>
        <w:rPr>
          <w:sz w:val="26"/>
          <w:szCs w:val="26"/>
        </w:rPr>
      </w:pPr>
      <w:r w:rsidRPr="00D47177">
        <w:rPr>
          <w:rFonts w:eastAsia="Arial"/>
          <w:b/>
          <w:bCs/>
          <w:sz w:val="26"/>
          <w:szCs w:val="26"/>
        </w:rPr>
        <w:t>Chapter V – Miscellaneous</w:t>
      </w:r>
    </w:p>
    <w:p w:rsidR="005F398B" w:rsidRPr="00D47177" w:rsidRDefault="005F398B" w:rsidP="00B677A6">
      <w:pPr>
        <w:spacing w:line="276" w:lineRule="auto"/>
        <w:rPr>
          <w:sz w:val="26"/>
          <w:szCs w:val="26"/>
        </w:rPr>
      </w:pPr>
    </w:p>
    <w:p w:rsidR="005F398B" w:rsidRPr="00D47177" w:rsidRDefault="00AE13B9" w:rsidP="00D47177">
      <w:pPr>
        <w:spacing w:line="276" w:lineRule="auto"/>
        <w:jc w:val="both"/>
        <w:rPr>
          <w:sz w:val="26"/>
          <w:szCs w:val="26"/>
        </w:rPr>
      </w:pPr>
      <w:r w:rsidRPr="00D47177">
        <w:rPr>
          <w:rFonts w:eastAsia="Arial"/>
          <w:b/>
          <w:bCs/>
          <w:sz w:val="26"/>
          <w:szCs w:val="26"/>
        </w:rPr>
        <w:t>16</w:t>
      </w:r>
      <w:r w:rsidR="00E6581C" w:rsidRPr="00D47177">
        <w:rPr>
          <w:rFonts w:eastAsia="Arial"/>
          <w:b/>
          <w:bCs/>
          <w:sz w:val="26"/>
          <w:szCs w:val="26"/>
        </w:rPr>
        <w:t>. Reference to Words and Expressions</w:t>
      </w:r>
      <w:r w:rsidR="00206A17" w:rsidRPr="00D47177">
        <w:rPr>
          <w:rFonts w:eastAsia="Arial"/>
          <w:sz w:val="26"/>
          <w:szCs w:val="26"/>
        </w:rPr>
        <w:t xml:space="preserve">. </w:t>
      </w:r>
      <w:r w:rsidR="00E6581C" w:rsidRPr="00D47177">
        <w:rPr>
          <w:rFonts w:eastAsia="Arial"/>
          <w:sz w:val="26"/>
          <w:szCs w:val="26"/>
        </w:rPr>
        <w:t xml:space="preserve">Words and expressions used and not defined in these </w:t>
      </w:r>
      <w:r w:rsidR="00AE2408" w:rsidRPr="00D47177">
        <w:rPr>
          <w:rFonts w:eastAsia="Arial"/>
          <w:sz w:val="26"/>
          <w:szCs w:val="26"/>
        </w:rPr>
        <w:t xml:space="preserve">Rules </w:t>
      </w:r>
      <w:r w:rsidR="00E6581C" w:rsidRPr="00D47177">
        <w:rPr>
          <w:rFonts w:eastAsia="Arial"/>
          <w:sz w:val="26"/>
          <w:szCs w:val="26"/>
        </w:rPr>
        <w:t xml:space="preserve">shall have the same meaning as assigned to them in the CPC, the </w:t>
      </w:r>
      <w:proofErr w:type="spellStart"/>
      <w:r w:rsidR="00E6581C" w:rsidRPr="00D47177">
        <w:rPr>
          <w:rFonts w:eastAsia="Arial"/>
          <w:sz w:val="26"/>
          <w:szCs w:val="26"/>
        </w:rPr>
        <w:t>CrPC</w:t>
      </w:r>
      <w:proofErr w:type="spellEnd"/>
      <w:r w:rsidR="00E6581C" w:rsidRPr="00D47177">
        <w:rPr>
          <w:rFonts w:eastAsia="Arial"/>
          <w:sz w:val="26"/>
          <w:szCs w:val="26"/>
        </w:rPr>
        <w:t>,</w:t>
      </w:r>
      <w:r w:rsidR="00206A17" w:rsidRPr="00D47177">
        <w:rPr>
          <w:rFonts w:eastAsia="Arial"/>
          <w:sz w:val="26"/>
          <w:szCs w:val="26"/>
        </w:rPr>
        <w:t xml:space="preserve"> </w:t>
      </w:r>
      <w:proofErr w:type="spellStart"/>
      <w:r w:rsidR="001140BD" w:rsidRPr="00D47177">
        <w:rPr>
          <w:rFonts w:eastAsia="Arial"/>
          <w:sz w:val="26"/>
          <w:szCs w:val="26"/>
        </w:rPr>
        <w:t>Qanon</w:t>
      </w:r>
      <w:proofErr w:type="spellEnd"/>
      <w:r w:rsidR="001140BD" w:rsidRPr="00D47177">
        <w:rPr>
          <w:rFonts w:eastAsia="Arial"/>
          <w:sz w:val="26"/>
          <w:szCs w:val="26"/>
        </w:rPr>
        <w:t>-e-</w:t>
      </w:r>
      <w:proofErr w:type="spellStart"/>
      <w:r w:rsidR="001140BD" w:rsidRPr="00D47177">
        <w:rPr>
          <w:rFonts w:eastAsia="Arial"/>
          <w:sz w:val="26"/>
          <w:szCs w:val="26"/>
        </w:rPr>
        <w:t>shahadat</w:t>
      </w:r>
      <w:proofErr w:type="spellEnd"/>
      <w:r w:rsidR="001140BD" w:rsidRPr="00D47177">
        <w:rPr>
          <w:rFonts w:eastAsia="Arial"/>
          <w:sz w:val="26"/>
          <w:szCs w:val="26"/>
        </w:rPr>
        <w:t xml:space="preserve"> Order </w:t>
      </w:r>
      <w:r w:rsidR="00E6581C" w:rsidRPr="00D47177">
        <w:rPr>
          <w:rFonts w:eastAsia="Arial"/>
          <w:sz w:val="26"/>
          <w:szCs w:val="26"/>
        </w:rPr>
        <w:t>and the General Clauses Act, 1897</w:t>
      </w:r>
      <w:r w:rsidR="00601875" w:rsidRPr="00D47177">
        <w:rPr>
          <w:rFonts w:eastAsia="Arial"/>
          <w:sz w:val="26"/>
          <w:szCs w:val="26"/>
        </w:rPr>
        <w:t xml:space="preserve"> and </w:t>
      </w:r>
      <w:r w:rsidR="00601875" w:rsidRPr="00D47177">
        <w:rPr>
          <w:color w:val="000000" w:themeColor="text1"/>
          <w:sz w:val="26"/>
          <w:szCs w:val="26"/>
        </w:rPr>
        <w:t>any other law for the time being in force</w:t>
      </w:r>
      <w:r w:rsidR="00E6581C" w:rsidRPr="00D47177">
        <w:rPr>
          <w:rFonts w:eastAsia="Arial"/>
          <w:sz w:val="26"/>
          <w:szCs w:val="26"/>
        </w:rPr>
        <w:t>.</w:t>
      </w:r>
    </w:p>
    <w:p w:rsidR="005F398B" w:rsidRPr="00D47177" w:rsidRDefault="005F398B" w:rsidP="00D47177">
      <w:pPr>
        <w:spacing w:line="276" w:lineRule="auto"/>
        <w:jc w:val="both"/>
        <w:rPr>
          <w:sz w:val="26"/>
          <w:szCs w:val="26"/>
        </w:rPr>
      </w:pPr>
    </w:p>
    <w:p w:rsidR="005F398B" w:rsidRPr="00D47177" w:rsidRDefault="00D67848" w:rsidP="00D47177">
      <w:pPr>
        <w:spacing w:line="276" w:lineRule="auto"/>
        <w:jc w:val="both"/>
        <w:rPr>
          <w:sz w:val="26"/>
          <w:szCs w:val="26"/>
        </w:rPr>
      </w:pPr>
      <w:r w:rsidRPr="00D47177">
        <w:rPr>
          <w:rFonts w:eastAsia="Arial"/>
          <w:b/>
          <w:bCs/>
          <w:sz w:val="26"/>
          <w:szCs w:val="26"/>
        </w:rPr>
        <w:t>17</w:t>
      </w:r>
      <w:r w:rsidR="00E6581C" w:rsidRPr="00D47177">
        <w:rPr>
          <w:rFonts w:eastAsia="Arial"/>
          <w:b/>
          <w:bCs/>
          <w:sz w:val="26"/>
          <w:szCs w:val="26"/>
        </w:rPr>
        <w:t>. Power to Relax</w:t>
      </w:r>
      <w:r w:rsidR="00206A17" w:rsidRPr="00D47177">
        <w:rPr>
          <w:rFonts w:eastAsia="Arial"/>
          <w:sz w:val="26"/>
          <w:szCs w:val="26"/>
        </w:rPr>
        <w:t xml:space="preserve">. </w:t>
      </w:r>
      <w:r w:rsidR="00E6581C" w:rsidRPr="00D47177">
        <w:rPr>
          <w:rFonts w:eastAsia="Arial"/>
          <w:sz w:val="26"/>
          <w:szCs w:val="26"/>
        </w:rPr>
        <w:t>The High Court may if satisfied that the operation of any Rule is</w:t>
      </w:r>
      <w:r w:rsidR="00206A17" w:rsidRPr="00D47177">
        <w:rPr>
          <w:rFonts w:eastAsia="Arial"/>
          <w:sz w:val="26"/>
          <w:szCs w:val="26"/>
        </w:rPr>
        <w:t xml:space="preserve"> </w:t>
      </w:r>
      <w:r w:rsidR="00E6581C" w:rsidRPr="00D47177">
        <w:rPr>
          <w:rFonts w:eastAsia="Arial"/>
          <w:sz w:val="26"/>
          <w:szCs w:val="26"/>
        </w:rPr>
        <w:t>causing undue hardship, by order dispense with or relax the requirements of that Rule to such extent and subject to such conditions, as may be stipulated to deal with the case in a just and equitable manner.</w:t>
      </w:r>
    </w:p>
    <w:p w:rsidR="00DB4C2F" w:rsidRPr="00D47177" w:rsidRDefault="00DB4C2F" w:rsidP="00D47177">
      <w:pPr>
        <w:spacing w:line="276" w:lineRule="auto"/>
        <w:jc w:val="both"/>
        <w:rPr>
          <w:sz w:val="26"/>
          <w:szCs w:val="26"/>
        </w:rPr>
      </w:pPr>
    </w:p>
    <w:p w:rsidR="005F398B" w:rsidRPr="00D47177" w:rsidRDefault="00E6581C" w:rsidP="00D47177">
      <w:pPr>
        <w:spacing w:line="276" w:lineRule="auto"/>
        <w:jc w:val="both"/>
        <w:rPr>
          <w:rFonts w:eastAsia="Arial"/>
          <w:sz w:val="26"/>
          <w:szCs w:val="26"/>
        </w:rPr>
      </w:pPr>
      <w:r w:rsidRPr="00D47177">
        <w:rPr>
          <w:rFonts w:eastAsia="Arial"/>
          <w:b/>
          <w:bCs/>
          <w:sz w:val="26"/>
          <w:szCs w:val="26"/>
        </w:rPr>
        <w:lastRenderedPageBreak/>
        <w:t>1</w:t>
      </w:r>
      <w:r w:rsidR="00DB4C2F" w:rsidRPr="00D47177">
        <w:rPr>
          <w:rFonts w:eastAsia="Arial"/>
          <w:b/>
          <w:bCs/>
          <w:sz w:val="26"/>
          <w:szCs w:val="26"/>
        </w:rPr>
        <w:t>8</w:t>
      </w:r>
      <w:r w:rsidRPr="00D47177">
        <w:rPr>
          <w:rFonts w:eastAsia="Arial"/>
          <w:b/>
          <w:bCs/>
          <w:sz w:val="26"/>
          <w:szCs w:val="26"/>
        </w:rPr>
        <w:t>. Residual Provisions</w:t>
      </w:r>
      <w:r w:rsidR="00206A17" w:rsidRPr="00D47177">
        <w:rPr>
          <w:rFonts w:eastAsia="Arial"/>
          <w:sz w:val="26"/>
          <w:szCs w:val="26"/>
        </w:rPr>
        <w:t xml:space="preserve">. </w:t>
      </w:r>
      <w:r w:rsidRPr="00D47177">
        <w:rPr>
          <w:rFonts w:eastAsia="Arial"/>
          <w:sz w:val="26"/>
          <w:szCs w:val="26"/>
        </w:rPr>
        <w:t>Matters concerning which no express provision has been made in these Rules shall be decided by the Court consistent with the principle of</w:t>
      </w:r>
      <w:r w:rsidR="00206A17" w:rsidRPr="00D47177">
        <w:rPr>
          <w:rFonts w:eastAsia="Arial"/>
          <w:sz w:val="26"/>
          <w:szCs w:val="26"/>
        </w:rPr>
        <w:t xml:space="preserve"> </w:t>
      </w:r>
      <w:r w:rsidR="006A3C73" w:rsidRPr="00D47177">
        <w:rPr>
          <w:rFonts w:eastAsia="Arial"/>
          <w:sz w:val="26"/>
          <w:szCs w:val="26"/>
        </w:rPr>
        <w:t xml:space="preserve">furthering </w:t>
      </w:r>
      <w:r w:rsidRPr="00D47177">
        <w:rPr>
          <w:rFonts w:eastAsia="Arial"/>
          <w:sz w:val="26"/>
          <w:szCs w:val="26"/>
        </w:rPr>
        <w:t>the</w:t>
      </w:r>
      <w:r w:rsidR="00206A17" w:rsidRPr="00D47177">
        <w:rPr>
          <w:rFonts w:eastAsia="Arial"/>
          <w:sz w:val="26"/>
          <w:szCs w:val="26"/>
        </w:rPr>
        <w:t xml:space="preserve"> </w:t>
      </w:r>
      <w:r w:rsidRPr="00D47177">
        <w:rPr>
          <w:rFonts w:eastAsia="Arial"/>
          <w:sz w:val="26"/>
          <w:szCs w:val="26"/>
        </w:rPr>
        <w:t>interests of justice.</w:t>
      </w:r>
    </w:p>
    <w:p w:rsidR="00B95B8E" w:rsidRPr="00D47177" w:rsidRDefault="00B95B8E" w:rsidP="00D47177">
      <w:pPr>
        <w:spacing w:line="276" w:lineRule="auto"/>
        <w:ind w:left="260"/>
        <w:jc w:val="both"/>
        <w:rPr>
          <w:rFonts w:eastAsia="Arial"/>
          <w:sz w:val="26"/>
          <w:szCs w:val="26"/>
        </w:rPr>
      </w:pPr>
    </w:p>
    <w:p w:rsidR="00B95B8E" w:rsidRPr="00D47177" w:rsidRDefault="00B95B8E" w:rsidP="00D47177">
      <w:pPr>
        <w:jc w:val="both"/>
        <w:rPr>
          <w:color w:val="000000" w:themeColor="text1"/>
          <w:sz w:val="26"/>
          <w:szCs w:val="26"/>
        </w:rPr>
      </w:pPr>
      <w:r w:rsidRPr="00D47177">
        <w:rPr>
          <w:rFonts w:eastAsia="Arial"/>
          <w:b/>
          <w:sz w:val="26"/>
          <w:szCs w:val="26"/>
        </w:rPr>
        <w:t xml:space="preserve">19. </w:t>
      </w:r>
      <w:r w:rsidR="00206A17" w:rsidRPr="00D47177">
        <w:rPr>
          <w:rFonts w:eastAsia="Arial"/>
          <w:b/>
          <w:sz w:val="26"/>
          <w:szCs w:val="26"/>
        </w:rPr>
        <w:t>Rules not to override other laws:</w:t>
      </w:r>
      <w:r w:rsidR="00206A17" w:rsidRPr="00D47177">
        <w:rPr>
          <w:rFonts w:eastAsia="Arial"/>
          <w:sz w:val="26"/>
          <w:szCs w:val="26"/>
        </w:rPr>
        <w:t xml:space="preserve"> </w:t>
      </w:r>
      <w:r w:rsidRPr="00D47177">
        <w:rPr>
          <w:color w:val="000000" w:themeColor="text1"/>
          <w:sz w:val="26"/>
          <w:szCs w:val="26"/>
        </w:rPr>
        <w:t xml:space="preserve">The provisions of these Rules are in addition to, and not in derogation to any other law for the time being in force. </w:t>
      </w:r>
    </w:p>
    <w:p w:rsidR="00275DE0" w:rsidRPr="00D47177" w:rsidRDefault="00275DE0" w:rsidP="00D47177">
      <w:pPr>
        <w:jc w:val="both"/>
        <w:rPr>
          <w:color w:val="000000" w:themeColor="text1"/>
          <w:sz w:val="26"/>
          <w:szCs w:val="26"/>
        </w:rPr>
      </w:pPr>
    </w:p>
    <w:p w:rsidR="00206A17" w:rsidRPr="00D47177" w:rsidRDefault="00B95B8E" w:rsidP="00D47177">
      <w:pPr>
        <w:jc w:val="both"/>
        <w:rPr>
          <w:color w:val="000000" w:themeColor="text1"/>
          <w:sz w:val="26"/>
          <w:szCs w:val="26"/>
        </w:rPr>
      </w:pPr>
      <w:r w:rsidRPr="00D47177">
        <w:rPr>
          <w:b/>
          <w:color w:val="000000" w:themeColor="text1"/>
          <w:sz w:val="26"/>
          <w:szCs w:val="26"/>
        </w:rPr>
        <w:t>20. Savings/ Validation</w:t>
      </w:r>
      <w:r w:rsidRPr="00D47177">
        <w:rPr>
          <w:color w:val="000000" w:themeColor="text1"/>
          <w:sz w:val="26"/>
          <w:szCs w:val="26"/>
        </w:rPr>
        <w:t xml:space="preserve">  </w:t>
      </w:r>
    </w:p>
    <w:p w:rsidR="00B95B8E" w:rsidRPr="00D47177" w:rsidRDefault="00B95B8E" w:rsidP="00D47177">
      <w:pPr>
        <w:jc w:val="both"/>
        <w:rPr>
          <w:color w:val="000000" w:themeColor="text1"/>
          <w:sz w:val="26"/>
          <w:szCs w:val="26"/>
        </w:rPr>
      </w:pPr>
      <w:r w:rsidRPr="00D47177">
        <w:rPr>
          <w:color w:val="000000" w:themeColor="text1"/>
          <w:sz w:val="26"/>
          <w:szCs w:val="26"/>
        </w:rPr>
        <w:t xml:space="preserve">All proceedings conducted virtually or through Video </w:t>
      </w:r>
      <w:r w:rsidR="007D4C28" w:rsidRPr="00D47177">
        <w:rPr>
          <w:color w:val="000000" w:themeColor="text1"/>
          <w:sz w:val="26"/>
          <w:szCs w:val="26"/>
        </w:rPr>
        <w:t xml:space="preserve">Conferencing </w:t>
      </w:r>
      <w:r w:rsidRPr="00D47177">
        <w:rPr>
          <w:color w:val="000000" w:themeColor="text1"/>
          <w:sz w:val="26"/>
          <w:szCs w:val="26"/>
        </w:rPr>
        <w:t>before enactment of</w:t>
      </w:r>
      <w:r w:rsidR="00206A17" w:rsidRPr="00D47177">
        <w:rPr>
          <w:color w:val="000000" w:themeColor="text1"/>
          <w:sz w:val="26"/>
          <w:szCs w:val="26"/>
        </w:rPr>
        <w:t xml:space="preserve"> </w:t>
      </w:r>
      <w:r w:rsidRPr="00D47177">
        <w:rPr>
          <w:color w:val="000000" w:themeColor="text1"/>
          <w:sz w:val="26"/>
          <w:szCs w:val="26"/>
        </w:rPr>
        <w:t xml:space="preserve">these </w:t>
      </w:r>
      <w:r w:rsidR="00094282" w:rsidRPr="00D47177">
        <w:rPr>
          <w:color w:val="000000" w:themeColor="text1"/>
          <w:sz w:val="26"/>
          <w:szCs w:val="26"/>
        </w:rPr>
        <w:t>Rules</w:t>
      </w:r>
      <w:r w:rsidRPr="00D47177">
        <w:rPr>
          <w:color w:val="000000" w:themeColor="text1"/>
          <w:sz w:val="26"/>
          <w:szCs w:val="26"/>
        </w:rPr>
        <w:t xml:space="preserve">, if not otherwise inconsistent with these </w:t>
      </w:r>
      <w:r w:rsidR="00221AE9" w:rsidRPr="00D47177">
        <w:rPr>
          <w:color w:val="000000" w:themeColor="text1"/>
          <w:sz w:val="26"/>
          <w:szCs w:val="26"/>
        </w:rPr>
        <w:t>Rules</w:t>
      </w:r>
      <w:r w:rsidR="0002427E" w:rsidRPr="00D47177">
        <w:rPr>
          <w:color w:val="000000" w:themeColor="text1"/>
          <w:sz w:val="26"/>
          <w:szCs w:val="26"/>
        </w:rPr>
        <w:t xml:space="preserve">, shall </w:t>
      </w:r>
      <w:r w:rsidRPr="00D47177">
        <w:rPr>
          <w:color w:val="000000" w:themeColor="text1"/>
          <w:sz w:val="26"/>
          <w:szCs w:val="26"/>
        </w:rPr>
        <w:t xml:space="preserve">deemed to be done validly under these </w:t>
      </w:r>
      <w:r w:rsidR="00524F76" w:rsidRPr="00D47177">
        <w:rPr>
          <w:color w:val="000000" w:themeColor="text1"/>
          <w:sz w:val="26"/>
          <w:szCs w:val="26"/>
        </w:rPr>
        <w:t>Rules</w:t>
      </w:r>
      <w:r w:rsidRPr="00D47177">
        <w:rPr>
          <w:color w:val="000000" w:themeColor="text1"/>
          <w:sz w:val="26"/>
          <w:szCs w:val="26"/>
        </w:rPr>
        <w:t xml:space="preserve">. </w:t>
      </w:r>
    </w:p>
    <w:p w:rsidR="00B95B8E" w:rsidRPr="00D47177" w:rsidRDefault="00B95B8E" w:rsidP="00B677A6">
      <w:pPr>
        <w:spacing w:line="276" w:lineRule="auto"/>
        <w:ind w:left="260"/>
        <w:jc w:val="both"/>
        <w:rPr>
          <w:sz w:val="26"/>
          <w:szCs w:val="26"/>
        </w:rPr>
      </w:pPr>
    </w:p>
    <w:p w:rsidR="005F398B" w:rsidRPr="00D47177" w:rsidRDefault="005F398B" w:rsidP="00B677A6">
      <w:pPr>
        <w:spacing w:line="276" w:lineRule="auto"/>
        <w:rPr>
          <w:sz w:val="26"/>
          <w:szCs w:val="26"/>
        </w:rPr>
      </w:pPr>
    </w:p>
    <w:p w:rsidR="005F398B" w:rsidRPr="00D47177" w:rsidRDefault="005F398B" w:rsidP="00B677A6">
      <w:pPr>
        <w:spacing w:line="276" w:lineRule="auto"/>
        <w:rPr>
          <w:sz w:val="26"/>
          <w:szCs w:val="26"/>
        </w:rPr>
      </w:pPr>
    </w:p>
    <w:p w:rsidR="005F398B" w:rsidRPr="00D47177" w:rsidRDefault="005F398B" w:rsidP="00B677A6">
      <w:pPr>
        <w:spacing w:line="276" w:lineRule="auto"/>
        <w:rPr>
          <w:sz w:val="26"/>
          <w:szCs w:val="26"/>
        </w:rPr>
      </w:pPr>
    </w:p>
    <w:p w:rsidR="005F398B" w:rsidRPr="00D47177" w:rsidRDefault="005F398B" w:rsidP="00B677A6">
      <w:pPr>
        <w:spacing w:line="276" w:lineRule="auto"/>
        <w:rPr>
          <w:sz w:val="26"/>
          <w:szCs w:val="26"/>
        </w:rPr>
      </w:pPr>
      <w:bookmarkStart w:id="9" w:name="page16"/>
      <w:bookmarkEnd w:id="9"/>
    </w:p>
    <w:p w:rsidR="00D10310" w:rsidRPr="00D47177" w:rsidRDefault="00D10310"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Pr="00D47177" w:rsidRDefault="00501BC8" w:rsidP="00B677A6">
      <w:pPr>
        <w:spacing w:line="276" w:lineRule="auto"/>
        <w:ind w:right="-299"/>
        <w:jc w:val="center"/>
        <w:rPr>
          <w:rFonts w:eastAsia="Arial"/>
          <w:b/>
          <w:bCs/>
          <w:sz w:val="26"/>
          <w:szCs w:val="26"/>
        </w:rPr>
      </w:pPr>
    </w:p>
    <w:p w:rsidR="00501BC8" w:rsidRDefault="00501BC8" w:rsidP="00B677A6">
      <w:pPr>
        <w:spacing w:line="276" w:lineRule="auto"/>
        <w:ind w:right="-299"/>
        <w:jc w:val="center"/>
        <w:rPr>
          <w:rFonts w:eastAsia="Arial"/>
          <w:b/>
          <w:bCs/>
          <w:sz w:val="26"/>
          <w:szCs w:val="26"/>
        </w:rPr>
      </w:pPr>
    </w:p>
    <w:p w:rsidR="00C403B2" w:rsidRDefault="00C403B2" w:rsidP="00B677A6">
      <w:pPr>
        <w:spacing w:line="276" w:lineRule="auto"/>
        <w:ind w:right="-299"/>
        <w:jc w:val="center"/>
        <w:rPr>
          <w:rFonts w:eastAsia="Arial"/>
          <w:b/>
          <w:bCs/>
          <w:sz w:val="26"/>
          <w:szCs w:val="26"/>
        </w:rPr>
      </w:pPr>
    </w:p>
    <w:p w:rsidR="00C403B2" w:rsidRDefault="00C403B2" w:rsidP="00B677A6">
      <w:pPr>
        <w:spacing w:line="276" w:lineRule="auto"/>
        <w:ind w:right="-299"/>
        <w:jc w:val="center"/>
        <w:rPr>
          <w:rFonts w:eastAsia="Arial"/>
          <w:b/>
          <w:bCs/>
          <w:sz w:val="26"/>
          <w:szCs w:val="26"/>
        </w:rPr>
      </w:pPr>
    </w:p>
    <w:p w:rsidR="00C403B2" w:rsidRDefault="00C403B2" w:rsidP="00B677A6">
      <w:pPr>
        <w:spacing w:line="276" w:lineRule="auto"/>
        <w:ind w:right="-299"/>
        <w:jc w:val="center"/>
        <w:rPr>
          <w:rFonts w:eastAsia="Arial"/>
          <w:b/>
          <w:bCs/>
          <w:sz w:val="26"/>
          <w:szCs w:val="26"/>
        </w:rPr>
      </w:pPr>
    </w:p>
    <w:p w:rsidR="00C403B2" w:rsidRDefault="00C403B2" w:rsidP="00B677A6">
      <w:pPr>
        <w:spacing w:line="276" w:lineRule="auto"/>
        <w:ind w:right="-299"/>
        <w:jc w:val="center"/>
        <w:rPr>
          <w:rFonts w:eastAsia="Arial"/>
          <w:b/>
          <w:bCs/>
          <w:sz w:val="26"/>
          <w:szCs w:val="26"/>
        </w:rPr>
      </w:pPr>
    </w:p>
    <w:p w:rsidR="00C403B2" w:rsidRDefault="00C403B2" w:rsidP="00B677A6">
      <w:pPr>
        <w:spacing w:line="276" w:lineRule="auto"/>
        <w:ind w:right="-299"/>
        <w:jc w:val="center"/>
        <w:rPr>
          <w:rFonts w:eastAsia="Arial"/>
          <w:b/>
          <w:bCs/>
          <w:sz w:val="26"/>
          <w:szCs w:val="26"/>
        </w:rPr>
      </w:pPr>
    </w:p>
    <w:p w:rsidR="00C403B2" w:rsidRDefault="00C403B2" w:rsidP="00B677A6">
      <w:pPr>
        <w:spacing w:line="276" w:lineRule="auto"/>
        <w:ind w:right="-299"/>
        <w:jc w:val="center"/>
        <w:rPr>
          <w:rFonts w:eastAsia="Arial"/>
          <w:b/>
          <w:bCs/>
          <w:sz w:val="26"/>
          <w:szCs w:val="26"/>
        </w:rPr>
      </w:pPr>
    </w:p>
    <w:p w:rsidR="00C403B2" w:rsidRDefault="00C403B2" w:rsidP="00B677A6">
      <w:pPr>
        <w:spacing w:line="276" w:lineRule="auto"/>
        <w:ind w:right="-299"/>
        <w:jc w:val="center"/>
        <w:rPr>
          <w:rFonts w:eastAsia="Arial"/>
          <w:b/>
          <w:bCs/>
          <w:sz w:val="26"/>
          <w:szCs w:val="26"/>
        </w:rPr>
      </w:pPr>
    </w:p>
    <w:p w:rsidR="00C403B2" w:rsidRPr="00D47177" w:rsidRDefault="00C403B2" w:rsidP="00B677A6">
      <w:pPr>
        <w:spacing w:line="276" w:lineRule="auto"/>
        <w:ind w:right="-299"/>
        <w:jc w:val="center"/>
        <w:rPr>
          <w:rFonts w:eastAsia="Arial"/>
          <w:b/>
          <w:bCs/>
          <w:sz w:val="26"/>
          <w:szCs w:val="26"/>
        </w:rPr>
      </w:pPr>
    </w:p>
    <w:p w:rsidR="00D10310" w:rsidRPr="00D47177" w:rsidRDefault="00D10310" w:rsidP="00B677A6">
      <w:pPr>
        <w:spacing w:line="276" w:lineRule="auto"/>
        <w:ind w:right="-299"/>
        <w:jc w:val="center"/>
        <w:rPr>
          <w:rFonts w:eastAsia="Arial"/>
          <w:b/>
          <w:bCs/>
          <w:sz w:val="26"/>
          <w:szCs w:val="26"/>
        </w:rPr>
      </w:pPr>
    </w:p>
    <w:p w:rsidR="00F06C2F" w:rsidRPr="00D47177" w:rsidRDefault="00F06C2F" w:rsidP="00B677A6">
      <w:pPr>
        <w:spacing w:line="276" w:lineRule="auto"/>
        <w:ind w:right="-299"/>
        <w:rPr>
          <w:rFonts w:eastAsia="Arial"/>
          <w:b/>
          <w:bCs/>
          <w:sz w:val="26"/>
          <w:szCs w:val="26"/>
        </w:rPr>
      </w:pPr>
    </w:p>
    <w:p w:rsidR="005F398B" w:rsidRPr="00D47177" w:rsidRDefault="00D10310" w:rsidP="00C40A50">
      <w:pPr>
        <w:spacing w:line="276" w:lineRule="auto"/>
        <w:ind w:right="-299"/>
        <w:jc w:val="center"/>
        <w:outlineLvl w:val="0"/>
        <w:rPr>
          <w:sz w:val="26"/>
          <w:szCs w:val="26"/>
        </w:rPr>
      </w:pPr>
      <w:r w:rsidRPr="00D47177">
        <w:rPr>
          <w:rFonts w:eastAsia="Arial"/>
          <w:b/>
          <w:bCs/>
          <w:sz w:val="26"/>
          <w:szCs w:val="26"/>
        </w:rPr>
        <w:lastRenderedPageBreak/>
        <w:t>SCHEDULE</w:t>
      </w:r>
    </w:p>
    <w:p w:rsidR="005F398B" w:rsidRPr="00D47177" w:rsidRDefault="005F398B" w:rsidP="00B677A6">
      <w:pPr>
        <w:spacing w:line="276" w:lineRule="auto"/>
        <w:rPr>
          <w:sz w:val="26"/>
          <w:szCs w:val="26"/>
        </w:rPr>
      </w:pPr>
    </w:p>
    <w:p w:rsidR="005F398B" w:rsidRPr="00D47177" w:rsidRDefault="00E6581C" w:rsidP="00C40A50">
      <w:pPr>
        <w:spacing w:line="276" w:lineRule="auto"/>
        <w:ind w:left="2140"/>
        <w:outlineLvl w:val="0"/>
        <w:rPr>
          <w:sz w:val="26"/>
          <w:szCs w:val="26"/>
        </w:rPr>
      </w:pPr>
      <w:r w:rsidRPr="00D47177">
        <w:rPr>
          <w:rFonts w:eastAsia="Arial"/>
          <w:b/>
          <w:bCs/>
          <w:sz w:val="26"/>
          <w:szCs w:val="26"/>
          <w:u w:val="single"/>
        </w:rPr>
        <w:t>Request Form for Video Conference</w:t>
      </w:r>
    </w:p>
    <w:p w:rsidR="005F398B" w:rsidRPr="00D47177" w:rsidRDefault="005F398B" w:rsidP="00B677A6">
      <w:pPr>
        <w:spacing w:line="276" w:lineRule="auto"/>
        <w:rPr>
          <w:sz w:val="26"/>
          <w:szCs w:val="26"/>
        </w:rPr>
      </w:pPr>
    </w:p>
    <w:p w:rsidR="005F398B" w:rsidRPr="00D47177" w:rsidRDefault="005F398B" w:rsidP="00B677A6">
      <w:pPr>
        <w:spacing w:line="276" w:lineRule="auto"/>
        <w:rPr>
          <w:sz w:val="26"/>
          <w:szCs w:val="26"/>
        </w:rPr>
      </w:pPr>
    </w:p>
    <w:p w:rsidR="005F398B" w:rsidRPr="00D47177" w:rsidRDefault="00D10310" w:rsidP="00B677A6">
      <w:pPr>
        <w:numPr>
          <w:ilvl w:val="0"/>
          <w:numId w:val="13"/>
        </w:numPr>
        <w:tabs>
          <w:tab w:val="left" w:pos="540"/>
        </w:tabs>
        <w:spacing w:line="276" w:lineRule="auto"/>
        <w:ind w:left="540" w:hanging="276"/>
        <w:rPr>
          <w:rFonts w:eastAsia="Arial"/>
          <w:sz w:val="26"/>
          <w:szCs w:val="26"/>
        </w:rPr>
      </w:pPr>
      <w:r w:rsidRPr="00D47177">
        <w:rPr>
          <w:rFonts w:eastAsia="Arial"/>
          <w:sz w:val="26"/>
          <w:szCs w:val="26"/>
        </w:rPr>
        <w:t xml:space="preserve">Case Number </w:t>
      </w:r>
      <w:r w:rsidR="00E6581C" w:rsidRPr="00D47177">
        <w:rPr>
          <w:rFonts w:eastAsia="Arial"/>
          <w:sz w:val="26"/>
          <w:szCs w:val="26"/>
        </w:rPr>
        <w:t>(if any)</w:t>
      </w:r>
    </w:p>
    <w:p w:rsidR="005F398B" w:rsidRPr="00D47177" w:rsidRDefault="005F398B" w:rsidP="00B677A6">
      <w:pPr>
        <w:spacing w:line="276" w:lineRule="auto"/>
        <w:rPr>
          <w:rFonts w:eastAsia="Arial"/>
          <w:sz w:val="26"/>
          <w:szCs w:val="26"/>
        </w:rPr>
      </w:pPr>
    </w:p>
    <w:p w:rsidR="005F398B" w:rsidRPr="00D47177" w:rsidRDefault="00D10310" w:rsidP="00B677A6">
      <w:pPr>
        <w:numPr>
          <w:ilvl w:val="0"/>
          <w:numId w:val="13"/>
        </w:numPr>
        <w:tabs>
          <w:tab w:val="left" w:pos="540"/>
        </w:tabs>
        <w:spacing w:line="276" w:lineRule="auto"/>
        <w:ind w:left="540" w:hanging="276"/>
        <w:rPr>
          <w:rFonts w:eastAsia="Arial"/>
          <w:sz w:val="26"/>
          <w:szCs w:val="26"/>
        </w:rPr>
      </w:pPr>
      <w:r w:rsidRPr="00D47177">
        <w:rPr>
          <w:rFonts w:eastAsia="Arial"/>
          <w:sz w:val="26"/>
          <w:szCs w:val="26"/>
        </w:rPr>
        <w:t>Ca</w:t>
      </w:r>
      <w:r w:rsidR="00E6581C" w:rsidRPr="00D47177">
        <w:rPr>
          <w:rFonts w:eastAsia="Arial"/>
          <w:sz w:val="26"/>
          <w:szCs w:val="26"/>
        </w:rPr>
        <w:t>se Title</w:t>
      </w:r>
    </w:p>
    <w:p w:rsidR="005F398B" w:rsidRPr="00D47177" w:rsidRDefault="005F398B" w:rsidP="00B677A6">
      <w:pPr>
        <w:spacing w:line="276" w:lineRule="auto"/>
        <w:rPr>
          <w:rFonts w:eastAsia="Arial"/>
          <w:sz w:val="26"/>
          <w:szCs w:val="26"/>
        </w:rPr>
      </w:pPr>
    </w:p>
    <w:p w:rsidR="005F398B" w:rsidRPr="00D47177" w:rsidRDefault="00E6581C" w:rsidP="00B677A6">
      <w:pPr>
        <w:numPr>
          <w:ilvl w:val="0"/>
          <w:numId w:val="13"/>
        </w:numPr>
        <w:tabs>
          <w:tab w:val="left" w:pos="540"/>
        </w:tabs>
        <w:spacing w:line="276" w:lineRule="auto"/>
        <w:ind w:left="540" w:hanging="276"/>
        <w:rPr>
          <w:rFonts w:eastAsia="Arial"/>
          <w:sz w:val="26"/>
          <w:szCs w:val="26"/>
        </w:rPr>
      </w:pPr>
      <w:r w:rsidRPr="00D47177">
        <w:rPr>
          <w:rFonts w:eastAsia="Arial"/>
          <w:sz w:val="26"/>
          <w:szCs w:val="26"/>
        </w:rPr>
        <w:t>Proposed Date of conference (DD/MM/YYYY):___________</w:t>
      </w:r>
    </w:p>
    <w:p w:rsidR="005F398B" w:rsidRPr="00D47177" w:rsidRDefault="005F398B" w:rsidP="00B677A6">
      <w:pPr>
        <w:spacing w:line="276" w:lineRule="auto"/>
        <w:rPr>
          <w:rFonts w:eastAsia="Arial"/>
          <w:sz w:val="26"/>
          <w:szCs w:val="26"/>
        </w:rPr>
      </w:pPr>
    </w:p>
    <w:p w:rsidR="005F398B" w:rsidRPr="00D47177" w:rsidRDefault="00E6581C" w:rsidP="00B677A6">
      <w:pPr>
        <w:numPr>
          <w:ilvl w:val="0"/>
          <w:numId w:val="13"/>
        </w:numPr>
        <w:tabs>
          <w:tab w:val="left" w:pos="540"/>
        </w:tabs>
        <w:spacing w:line="276" w:lineRule="auto"/>
        <w:ind w:left="540" w:hanging="276"/>
        <w:rPr>
          <w:rFonts w:eastAsia="Arial"/>
          <w:sz w:val="26"/>
          <w:szCs w:val="26"/>
        </w:rPr>
      </w:pPr>
      <w:r w:rsidRPr="00D47177">
        <w:rPr>
          <w:rFonts w:eastAsia="Arial"/>
          <w:sz w:val="26"/>
          <w:szCs w:val="26"/>
        </w:rPr>
        <w:t>Location of the Court Point(s):______________</w:t>
      </w:r>
    </w:p>
    <w:p w:rsidR="005F398B" w:rsidRPr="00D47177" w:rsidRDefault="005F398B" w:rsidP="00B677A6">
      <w:pPr>
        <w:spacing w:line="276" w:lineRule="auto"/>
        <w:rPr>
          <w:rFonts w:eastAsia="Arial"/>
          <w:sz w:val="26"/>
          <w:szCs w:val="26"/>
        </w:rPr>
      </w:pPr>
    </w:p>
    <w:p w:rsidR="005F398B" w:rsidRPr="00D47177" w:rsidRDefault="00E6581C" w:rsidP="00B677A6">
      <w:pPr>
        <w:numPr>
          <w:ilvl w:val="0"/>
          <w:numId w:val="13"/>
        </w:numPr>
        <w:tabs>
          <w:tab w:val="left" w:pos="540"/>
        </w:tabs>
        <w:spacing w:line="276" w:lineRule="auto"/>
        <w:ind w:left="540" w:hanging="276"/>
        <w:rPr>
          <w:rFonts w:eastAsia="Arial"/>
          <w:sz w:val="26"/>
          <w:szCs w:val="26"/>
        </w:rPr>
      </w:pPr>
      <w:r w:rsidRPr="00D47177">
        <w:rPr>
          <w:rFonts w:eastAsia="Arial"/>
          <w:sz w:val="26"/>
          <w:szCs w:val="26"/>
        </w:rPr>
        <w:t xml:space="preserve">Location of the </w:t>
      </w:r>
      <w:r w:rsidR="00C40A50" w:rsidRPr="00D47177">
        <w:rPr>
          <w:rFonts w:eastAsia="Arial"/>
          <w:sz w:val="26"/>
          <w:szCs w:val="26"/>
        </w:rPr>
        <w:t>Remote Court Point</w:t>
      </w:r>
      <w:r w:rsidRPr="00D47177">
        <w:rPr>
          <w:rFonts w:eastAsia="Arial"/>
          <w:sz w:val="26"/>
          <w:szCs w:val="26"/>
        </w:rPr>
        <w:t>(s):_______________________</w:t>
      </w:r>
    </w:p>
    <w:p w:rsidR="005F398B" w:rsidRPr="00D47177" w:rsidRDefault="005F398B" w:rsidP="00B677A6">
      <w:pPr>
        <w:spacing w:line="276" w:lineRule="auto"/>
        <w:rPr>
          <w:rFonts w:eastAsia="Arial"/>
          <w:sz w:val="26"/>
          <w:szCs w:val="26"/>
        </w:rPr>
      </w:pPr>
    </w:p>
    <w:p w:rsidR="005F398B" w:rsidRPr="00D47177" w:rsidRDefault="00E6581C" w:rsidP="00B677A6">
      <w:pPr>
        <w:numPr>
          <w:ilvl w:val="0"/>
          <w:numId w:val="13"/>
        </w:numPr>
        <w:tabs>
          <w:tab w:val="left" w:pos="780"/>
        </w:tabs>
        <w:spacing w:line="276" w:lineRule="auto"/>
        <w:ind w:left="780" w:hanging="516"/>
        <w:rPr>
          <w:rFonts w:eastAsia="Arial"/>
          <w:sz w:val="26"/>
          <w:szCs w:val="26"/>
        </w:rPr>
      </w:pPr>
      <w:r w:rsidRPr="00D47177">
        <w:rPr>
          <w:rFonts w:eastAsia="Arial"/>
          <w:sz w:val="26"/>
          <w:szCs w:val="26"/>
        </w:rPr>
        <w:t>Names   &amp;   Designation   of   the   Participants   at   the   Remote   Point:</w:t>
      </w:r>
    </w:p>
    <w:p w:rsidR="005F398B" w:rsidRPr="00D47177" w:rsidRDefault="00E6581C" w:rsidP="00B677A6">
      <w:pPr>
        <w:spacing w:line="276" w:lineRule="auto"/>
        <w:ind w:left="260"/>
        <w:rPr>
          <w:rFonts w:eastAsia="Arial"/>
          <w:sz w:val="26"/>
          <w:szCs w:val="26"/>
        </w:rPr>
      </w:pPr>
      <w:r w:rsidRPr="00D47177">
        <w:rPr>
          <w:rFonts w:eastAsia="Arial"/>
          <w:sz w:val="26"/>
          <w:szCs w:val="26"/>
        </w:rPr>
        <w:t>___________________</w:t>
      </w:r>
    </w:p>
    <w:p w:rsidR="005F398B" w:rsidRPr="00D47177" w:rsidRDefault="005F398B" w:rsidP="00B677A6">
      <w:pPr>
        <w:spacing w:line="276" w:lineRule="auto"/>
        <w:rPr>
          <w:rFonts w:eastAsia="Arial"/>
          <w:sz w:val="26"/>
          <w:szCs w:val="26"/>
        </w:rPr>
      </w:pPr>
    </w:p>
    <w:p w:rsidR="00D10310" w:rsidRPr="00D47177" w:rsidRDefault="00D10310" w:rsidP="00B677A6">
      <w:pPr>
        <w:spacing w:line="276" w:lineRule="auto"/>
        <w:rPr>
          <w:rFonts w:eastAsia="Arial"/>
          <w:sz w:val="26"/>
          <w:szCs w:val="26"/>
        </w:rPr>
      </w:pPr>
    </w:p>
    <w:p w:rsidR="005F398B" w:rsidRPr="00D47177" w:rsidRDefault="00E6581C" w:rsidP="00B677A6">
      <w:pPr>
        <w:numPr>
          <w:ilvl w:val="0"/>
          <w:numId w:val="13"/>
        </w:numPr>
        <w:tabs>
          <w:tab w:val="left" w:pos="540"/>
        </w:tabs>
        <w:spacing w:line="276" w:lineRule="auto"/>
        <w:ind w:left="540" w:hanging="276"/>
        <w:rPr>
          <w:rFonts w:eastAsia="Arial"/>
          <w:sz w:val="26"/>
          <w:szCs w:val="26"/>
        </w:rPr>
      </w:pPr>
      <w:r w:rsidRPr="00D47177">
        <w:rPr>
          <w:rFonts w:eastAsia="Arial"/>
          <w:sz w:val="26"/>
          <w:szCs w:val="26"/>
        </w:rPr>
        <w:t>Reasons for Video Conferencing:</w:t>
      </w:r>
    </w:p>
    <w:p w:rsidR="005F398B" w:rsidRPr="00D47177" w:rsidRDefault="005F398B" w:rsidP="00B677A6">
      <w:pPr>
        <w:spacing w:line="276" w:lineRule="auto"/>
        <w:rPr>
          <w:sz w:val="26"/>
          <w:szCs w:val="26"/>
        </w:rPr>
      </w:pPr>
    </w:p>
    <w:p w:rsidR="005F398B" w:rsidRPr="00D47177" w:rsidRDefault="00E6581C" w:rsidP="00B677A6">
      <w:pPr>
        <w:spacing w:line="276" w:lineRule="auto"/>
        <w:ind w:left="620"/>
        <w:rPr>
          <w:sz w:val="26"/>
          <w:szCs w:val="26"/>
        </w:rPr>
      </w:pPr>
      <w:r w:rsidRPr="00D47177">
        <w:rPr>
          <w:rFonts w:eastAsia="Arial"/>
          <w:i/>
          <w:iCs/>
          <w:sz w:val="26"/>
          <w:szCs w:val="26"/>
        </w:rPr>
        <w:t>In the matter of:</w:t>
      </w:r>
    </w:p>
    <w:p w:rsidR="005F398B" w:rsidRPr="00D47177" w:rsidRDefault="00E3073F" w:rsidP="00B677A6">
      <w:pPr>
        <w:spacing w:line="276" w:lineRule="auto"/>
        <w:rPr>
          <w:sz w:val="26"/>
          <w:szCs w:val="26"/>
        </w:rPr>
      </w:pPr>
      <w:r>
        <w:rPr>
          <w:noProof/>
          <w:sz w:val="26"/>
          <w:szCs w:val="26"/>
          <w:lang w:val="en-US"/>
        </w:rPr>
        <w:pict>
          <v:line id="Shape 1" o:spid="_x0000_s1026" style="position:absolute;z-index:-251670528;visibility:visible" from="443.45pt,34.15pt" to="475.3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" o:allowincell="f" filled="t">
            <v:stroke joinstyle="miter"/>
            <o:lock v:ext="edit" shapetype="f"/>
          </v:line>
        </w:pict>
      </w:r>
      <w:r>
        <w:rPr>
          <w:noProof/>
          <w:sz w:val="26"/>
          <w:szCs w:val="26"/>
          <w:lang w:val="en-US"/>
        </w:rPr>
        <w:pict>
          <v:line id="Shape 2" o:spid="_x0000_s1037" style="position:absolute;z-index:-251668480;visibility:visible" from="474.95pt,17.1pt" to="474.9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" o:allowincell="f" filled="t">
            <v:stroke joinstyle="miter"/>
            <o:lock v:ext="edit" shapetype="f"/>
          </v:line>
        </w:pict>
      </w:r>
      <w:r>
        <w:rPr>
          <w:noProof/>
          <w:sz w:val="26"/>
          <w:szCs w:val="26"/>
          <w:lang w:val="en-US"/>
        </w:rPr>
        <w:pict>
          <v:line id="Shape 3" o:spid="_x0000_s1036" style="position:absolute;z-index:-251666432;visibility:visible" from="443.45pt,17.45pt" to="475.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" o:allowincell="f" filled="t">
            <v:stroke joinstyle="miter"/>
            <o:lock v:ext="edit" shapetype="f"/>
          </v:line>
        </w:pict>
      </w:r>
      <w:r>
        <w:rPr>
          <w:noProof/>
          <w:sz w:val="26"/>
          <w:szCs w:val="26"/>
          <w:lang w:val="en-US"/>
        </w:rPr>
        <w:pict>
          <v:line id="Shape 4" o:spid="_x0000_s1035" style="position:absolute;z-index:-251664384;visibility:visible" from="443.85pt,17.1pt" to="443.8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" o:allowincell="f" filled="t">
            <v:stroke joinstyle="miter"/>
            <o:lock v:ext="edit" shapetype="f"/>
          </v:line>
        </w:pict>
      </w:r>
    </w:p>
    <w:p w:rsidR="005F398B" w:rsidRPr="00D47177" w:rsidRDefault="005F398B" w:rsidP="00B677A6">
      <w:pPr>
        <w:spacing w:line="276" w:lineRule="auto"/>
        <w:rPr>
          <w:sz w:val="26"/>
          <w:szCs w:val="26"/>
        </w:rPr>
      </w:pPr>
    </w:p>
    <w:tbl>
      <w:tblPr>
        <w:tblW w:w="0" w:type="auto"/>
        <w:tblLayout w:type="fixed"/>
        <w:tblCellMar>
          <w:left w:w="0" w:type="dxa"/>
          <w:right w:w="0" w:type="dxa"/>
        </w:tblCellMar>
        <w:tblLook w:val="04A0"/>
      </w:tblPr>
      <w:tblGrid>
        <w:gridCol w:w="4560"/>
        <w:gridCol w:w="620"/>
        <w:gridCol w:w="2020"/>
        <w:gridCol w:w="620"/>
        <w:gridCol w:w="680"/>
      </w:tblGrid>
      <w:tr w:rsidR="005F398B" w:rsidRPr="00D47177">
        <w:trPr>
          <w:trHeight w:val="313"/>
        </w:trPr>
        <w:tc>
          <w:tcPr>
            <w:tcW w:w="4560" w:type="dxa"/>
            <w:tcBorders>
              <w:right w:val="single" w:sz="8" w:space="0" w:color="auto"/>
            </w:tcBorders>
            <w:vAlign w:val="bottom"/>
          </w:tcPr>
          <w:p w:rsidR="005F398B" w:rsidRPr="00D47177" w:rsidRDefault="00E6581C" w:rsidP="00B677A6">
            <w:pPr>
              <w:spacing w:line="276" w:lineRule="auto"/>
              <w:rPr>
                <w:sz w:val="26"/>
                <w:szCs w:val="26"/>
              </w:rPr>
            </w:pPr>
            <w:r w:rsidRPr="00D47177">
              <w:rPr>
                <w:rFonts w:eastAsia="Arial"/>
                <w:sz w:val="26"/>
                <w:szCs w:val="26"/>
              </w:rPr>
              <w:t>8. Nature of Proceedings: Final Hearing</w:t>
            </w:r>
          </w:p>
        </w:tc>
        <w:tc>
          <w:tcPr>
            <w:tcW w:w="620" w:type="dxa"/>
            <w:tcBorders>
              <w:top w:val="single" w:sz="8" w:space="0" w:color="auto"/>
              <w:right w:val="single" w:sz="8" w:space="0" w:color="auto"/>
            </w:tcBorders>
            <w:vAlign w:val="bottom"/>
          </w:tcPr>
          <w:p w:rsidR="005F398B" w:rsidRPr="00D47177" w:rsidRDefault="005F398B" w:rsidP="00B677A6">
            <w:pPr>
              <w:spacing w:line="276" w:lineRule="auto"/>
              <w:rPr>
                <w:sz w:val="26"/>
                <w:szCs w:val="26"/>
              </w:rPr>
            </w:pPr>
          </w:p>
        </w:tc>
        <w:tc>
          <w:tcPr>
            <w:tcW w:w="2020" w:type="dxa"/>
            <w:tcBorders>
              <w:right w:val="single" w:sz="8" w:space="0" w:color="auto"/>
            </w:tcBorders>
            <w:vAlign w:val="bottom"/>
          </w:tcPr>
          <w:p w:rsidR="005F398B" w:rsidRPr="00D47177" w:rsidRDefault="00E6581C" w:rsidP="00B677A6">
            <w:pPr>
              <w:spacing w:line="276" w:lineRule="auto"/>
              <w:ind w:left="40"/>
              <w:rPr>
                <w:sz w:val="26"/>
                <w:szCs w:val="26"/>
              </w:rPr>
            </w:pPr>
            <w:r w:rsidRPr="00D47177">
              <w:rPr>
                <w:rFonts w:eastAsia="Arial"/>
                <w:sz w:val="26"/>
                <w:szCs w:val="26"/>
              </w:rPr>
              <w:t>Motion Hearing</w:t>
            </w:r>
          </w:p>
        </w:tc>
        <w:tc>
          <w:tcPr>
            <w:tcW w:w="620" w:type="dxa"/>
            <w:tcBorders>
              <w:top w:val="single" w:sz="8" w:space="0" w:color="auto"/>
              <w:right w:val="single" w:sz="8" w:space="0" w:color="auto"/>
            </w:tcBorders>
            <w:vAlign w:val="bottom"/>
          </w:tcPr>
          <w:p w:rsidR="005F398B" w:rsidRPr="00D47177" w:rsidRDefault="005F398B" w:rsidP="00B677A6">
            <w:pPr>
              <w:spacing w:line="276" w:lineRule="auto"/>
              <w:rPr>
                <w:sz w:val="26"/>
                <w:szCs w:val="26"/>
              </w:rPr>
            </w:pPr>
          </w:p>
        </w:tc>
        <w:tc>
          <w:tcPr>
            <w:tcW w:w="680" w:type="dxa"/>
            <w:vAlign w:val="bottom"/>
          </w:tcPr>
          <w:p w:rsidR="005F398B" w:rsidRPr="00D47177" w:rsidRDefault="00E6581C" w:rsidP="00B677A6">
            <w:pPr>
              <w:spacing w:line="276" w:lineRule="auto"/>
              <w:rPr>
                <w:sz w:val="26"/>
                <w:szCs w:val="26"/>
              </w:rPr>
            </w:pPr>
            <w:r w:rsidRPr="00D47177">
              <w:rPr>
                <w:rFonts w:eastAsia="Arial"/>
                <w:w w:val="91"/>
                <w:sz w:val="26"/>
                <w:szCs w:val="26"/>
              </w:rPr>
              <w:t>Others</w:t>
            </w:r>
          </w:p>
        </w:tc>
      </w:tr>
      <w:tr w:rsidR="005F398B" w:rsidRPr="00D47177">
        <w:trPr>
          <w:trHeight w:val="22"/>
        </w:trPr>
        <w:tc>
          <w:tcPr>
            <w:tcW w:w="4560" w:type="dxa"/>
            <w:tcBorders>
              <w:right w:val="single" w:sz="8" w:space="0" w:color="auto"/>
            </w:tcBorders>
            <w:vAlign w:val="bottom"/>
          </w:tcPr>
          <w:p w:rsidR="005F398B" w:rsidRPr="00D47177" w:rsidRDefault="005F398B" w:rsidP="00B677A6">
            <w:pPr>
              <w:spacing w:line="276" w:lineRule="auto"/>
              <w:rPr>
                <w:sz w:val="26"/>
                <w:szCs w:val="26"/>
              </w:rPr>
            </w:pPr>
          </w:p>
        </w:tc>
        <w:tc>
          <w:tcPr>
            <w:tcW w:w="620" w:type="dxa"/>
            <w:tcBorders>
              <w:bottom w:val="single" w:sz="8" w:space="0" w:color="auto"/>
              <w:right w:val="single" w:sz="8" w:space="0" w:color="auto"/>
            </w:tcBorders>
            <w:vAlign w:val="bottom"/>
          </w:tcPr>
          <w:p w:rsidR="005F398B" w:rsidRPr="00D47177" w:rsidRDefault="005F398B" w:rsidP="00B677A6">
            <w:pPr>
              <w:spacing w:line="276" w:lineRule="auto"/>
              <w:rPr>
                <w:sz w:val="26"/>
                <w:szCs w:val="26"/>
              </w:rPr>
            </w:pPr>
          </w:p>
        </w:tc>
        <w:tc>
          <w:tcPr>
            <w:tcW w:w="2020" w:type="dxa"/>
            <w:tcBorders>
              <w:right w:val="single" w:sz="8" w:space="0" w:color="auto"/>
            </w:tcBorders>
            <w:vAlign w:val="bottom"/>
          </w:tcPr>
          <w:p w:rsidR="005F398B" w:rsidRPr="00D47177" w:rsidRDefault="005F398B" w:rsidP="00B677A6">
            <w:pPr>
              <w:spacing w:line="276" w:lineRule="auto"/>
              <w:rPr>
                <w:sz w:val="26"/>
                <w:szCs w:val="26"/>
              </w:rPr>
            </w:pPr>
          </w:p>
        </w:tc>
        <w:tc>
          <w:tcPr>
            <w:tcW w:w="620" w:type="dxa"/>
            <w:tcBorders>
              <w:bottom w:val="single" w:sz="8" w:space="0" w:color="auto"/>
              <w:right w:val="single" w:sz="8" w:space="0" w:color="auto"/>
            </w:tcBorders>
            <w:vAlign w:val="bottom"/>
          </w:tcPr>
          <w:p w:rsidR="005F398B" w:rsidRPr="00D47177" w:rsidRDefault="005F398B" w:rsidP="00B677A6">
            <w:pPr>
              <w:spacing w:line="276" w:lineRule="auto"/>
              <w:rPr>
                <w:sz w:val="26"/>
                <w:szCs w:val="26"/>
              </w:rPr>
            </w:pPr>
          </w:p>
        </w:tc>
        <w:tc>
          <w:tcPr>
            <w:tcW w:w="680" w:type="dxa"/>
            <w:vAlign w:val="bottom"/>
          </w:tcPr>
          <w:p w:rsidR="005F398B" w:rsidRPr="00D47177" w:rsidRDefault="005F398B" w:rsidP="00B677A6">
            <w:pPr>
              <w:spacing w:line="276" w:lineRule="auto"/>
              <w:rPr>
                <w:sz w:val="26"/>
                <w:szCs w:val="26"/>
              </w:rPr>
            </w:pPr>
          </w:p>
        </w:tc>
      </w:tr>
    </w:tbl>
    <w:p w:rsidR="005F398B" w:rsidRPr="00D47177" w:rsidRDefault="00E3073F" w:rsidP="00B677A6">
      <w:pPr>
        <w:spacing w:line="276" w:lineRule="auto"/>
        <w:rPr>
          <w:sz w:val="26"/>
          <w:szCs w:val="26"/>
        </w:rPr>
      </w:pPr>
      <w:r>
        <w:rPr>
          <w:noProof/>
          <w:sz w:val="26"/>
          <w:szCs w:val="26"/>
          <w:lang w:val="en-US"/>
        </w:rPr>
        <w:pict>
          <v:line id="Shape 5" o:spid="_x0000_s1034" style="position:absolute;z-index:-251662336;visibility:visible;mso-position-horizontal-relative:text;mso-position-vertical-relative:text" from="7.55pt,31.05pt" to="473.7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" o:allowincell="f" filled="t" strokeweight=".48pt">
            <v:stroke joinstyle="miter"/>
            <o:lock v:ext="edit" shapetype="f"/>
          </v:line>
        </w:pict>
      </w:r>
      <w:r>
        <w:rPr>
          <w:noProof/>
          <w:sz w:val="26"/>
          <w:szCs w:val="26"/>
          <w:lang w:val="en-US"/>
        </w:rPr>
        <w:pict>
          <v:line id="Shape 6" o:spid="_x0000_s1033" style="position:absolute;z-index:-251659264;visibility:visible;mso-position-horizontal-relative:text;mso-position-vertical-relative:text" from="7.8pt,30.8pt" to="7.8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" o:allowincell="f" filled="t" strokeweight=".48pt">
            <v:stroke joinstyle="miter"/>
            <o:lock v:ext="edit" shapetype="f"/>
          </v:line>
        </w:pict>
      </w:r>
      <w:r>
        <w:rPr>
          <w:noProof/>
          <w:sz w:val="26"/>
          <w:szCs w:val="26"/>
          <w:lang w:val="en-US"/>
        </w:rPr>
        <w:pict>
          <v:line id="Shape 7" o:spid="_x0000_s1032" style="position:absolute;z-index:-251658240;visibility:visible;mso-position-horizontal-relative:text;mso-position-vertical-relative:text" from="473.5pt,30.8pt" to="473.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" o:allowincell="f" filled="t" strokeweight=".16931mm">
            <v:stroke joinstyle="miter"/>
            <o:lock v:ext="edit" shapetype="f"/>
          </v:line>
        </w:pict>
      </w:r>
    </w:p>
    <w:p w:rsidR="005F398B" w:rsidRPr="00D47177" w:rsidRDefault="005F398B" w:rsidP="00B677A6">
      <w:pPr>
        <w:spacing w:line="276" w:lineRule="auto"/>
        <w:rPr>
          <w:sz w:val="26"/>
          <w:szCs w:val="26"/>
        </w:rPr>
      </w:pPr>
      <w:bookmarkStart w:id="10" w:name="_GoBack"/>
      <w:bookmarkEnd w:id="10"/>
    </w:p>
    <w:p w:rsidR="005F398B" w:rsidRPr="00D47177" w:rsidRDefault="005F398B" w:rsidP="00B677A6">
      <w:pPr>
        <w:spacing w:line="276" w:lineRule="auto"/>
        <w:rPr>
          <w:sz w:val="26"/>
          <w:szCs w:val="26"/>
        </w:rPr>
      </w:pPr>
    </w:p>
    <w:p w:rsidR="005F398B" w:rsidRPr="00D47177" w:rsidRDefault="005F398B" w:rsidP="00B677A6">
      <w:pPr>
        <w:spacing w:line="276" w:lineRule="auto"/>
        <w:rPr>
          <w:sz w:val="26"/>
          <w:szCs w:val="26"/>
        </w:rPr>
      </w:pPr>
    </w:p>
    <w:p w:rsidR="005F398B" w:rsidRPr="00D47177" w:rsidRDefault="00E6581C" w:rsidP="00B677A6">
      <w:pPr>
        <w:spacing w:line="276" w:lineRule="auto"/>
        <w:ind w:left="280" w:right="140"/>
        <w:jc w:val="both"/>
        <w:rPr>
          <w:sz w:val="26"/>
          <w:szCs w:val="26"/>
        </w:rPr>
      </w:pPr>
      <w:r w:rsidRPr="00D47177">
        <w:rPr>
          <w:rFonts w:eastAsia="Arial"/>
          <w:sz w:val="26"/>
          <w:szCs w:val="26"/>
        </w:rPr>
        <w:t>I have read and un</w:t>
      </w:r>
      <w:r w:rsidR="00F06C2F" w:rsidRPr="00D47177">
        <w:rPr>
          <w:rFonts w:eastAsia="Arial"/>
          <w:sz w:val="26"/>
          <w:szCs w:val="26"/>
        </w:rPr>
        <w:t>derstood the provisions of Virtual Court</w:t>
      </w:r>
      <w:r w:rsidR="006B0EEC" w:rsidRPr="00D47177">
        <w:rPr>
          <w:rFonts w:eastAsia="Arial"/>
          <w:sz w:val="26"/>
          <w:szCs w:val="26"/>
        </w:rPr>
        <w:t xml:space="preserve"> Proceedings Rules, </w:t>
      </w:r>
      <w:proofErr w:type="gramStart"/>
      <w:r w:rsidR="006B0EEC" w:rsidRPr="00D47177">
        <w:rPr>
          <w:rFonts w:eastAsia="Arial"/>
          <w:sz w:val="26"/>
          <w:szCs w:val="26"/>
        </w:rPr>
        <w:t>2020</w:t>
      </w:r>
      <w:r w:rsidR="00F06C2F" w:rsidRPr="00D47177">
        <w:rPr>
          <w:rFonts w:eastAsia="Arial"/>
          <w:sz w:val="26"/>
          <w:szCs w:val="26"/>
        </w:rPr>
        <w:t xml:space="preserve"> </w:t>
      </w:r>
      <w:r w:rsidRPr="00D47177">
        <w:rPr>
          <w:rFonts w:eastAsia="Arial"/>
          <w:sz w:val="26"/>
          <w:szCs w:val="26"/>
        </w:rPr>
        <w:t>.</w:t>
      </w:r>
      <w:proofErr w:type="gramEnd"/>
      <w:r w:rsidRPr="00D47177">
        <w:rPr>
          <w:rFonts w:eastAsia="Arial"/>
          <w:sz w:val="26"/>
          <w:szCs w:val="26"/>
        </w:rPr>
        <w:t xml:space="preserve"> I undertake to remain bound by the same to the extent applicable to me. I agree to pay video conferencing charges if so, directed by the Court.</w:t>
      </w:r>
    </w:p>
    <w:p w:rsidR="005F398B" w:rsidRPr="00D47177" w:rsidRDefault="005F398B" w:rsidP="00B677A6">
      <w:pPr>
        <w:spacing w:line="276" w:lineRule="auto"/>
        <w:rPr>
          <w:sz w:val="26"/>
          <w:szCs w:val="26"/>
        </w:rPr>
      </w:pPr>
    </w:p>
    <w:p w:rsidR="005F398B" w:rsidRPr="00D47177" w:rsidRDefault="005F398B" w:rsidP="00B677A6">
      <w:pPr>
        <w:spacing w:line="276" w:lineRule="auto"/>
        <w:rPr>
          <w:sz w:val="26"/>
          <w:szCs w:val="26"/>
        </w:rPr>
      </w:pPr>
    </w:p>
    <w:p w:rsidR="005F398B" w:rsidRPr="00D47177" w:rsidRDefault="00E6581C" w:rsidP="00B677A6">
      <w:pPr>
        <w:spacing w:line="276" w:lineRule="auto"/>
        <w:ind w:left="520"/>
        <w:rPr>
          <w:sz w:val="26"/>
          <w:szCs w:val="26"/>
        </w:rPr>
      </w:pPr>
      <w:r w:rsidRPr="00D47177">
        <w:rPr>
          <w:rFonts w:eastAsia="Arial"/>
          <w:sz w:val="26"/>
          <w:szCs w:val="26"/>
        </w:rPr>
        <w:t>Signature of the applicant/authorised signatory:</w:t>
      </w:r>
    </w:p>
    <w:p w:rsidR="005F398B" w:rsidRPr="00D47177" w:rsidRDefault="00E6581C" w:rsidP="00B677A6">
      <w:pPr>
        <w:spacing w:line="276" w:lineRule="auto"/>
        <w:ind w:left="520"/>
        <w:rPr>
          <w:sz w:val="26"/>
          <w:szCs w:val="26"/>
        </w:rPr>
      </w:pPr>
      <w:r w:rsidRPr="00D47177">
        <w:rPr>
          <w:rFonts w:eastAsia="Arial"/>
          <w:sz w:val="26"/>
          <w:szCs w:val="26"/>
        </w:rPr>
        <w:t>Date:</w:t>
      </w:r>
    </w:p>
    <w:p w:rsidR="005F398B" w:rsidRPr="00D47177" w:rsidRDefault="00E3073F" w:rsidP="00B677A6">
      <w:pPr>
        <w:spacing w:line="276" w:lineRule="auto"/>
        <w:rPr>
          <w:sz w:val="26"/>
          <w:szCs w:val="26"/>
        </w:rPr>
      </w:pPr>
      <w:r>
        <w:rPr>
          <w:noProof/>
          <w:sz w:val="26"/>
          <w:szCs w:val="26"/>
          <w:lang w:val="en-US"/>
        </w:rPr>
        <w:pict>
          <v:line id="Shape 8" o:spid="_x0000_s1031" style="position:absolute;z-index:-251656192;visibility:visible" from="7.55pt,14.3pt" to="473.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" o:allowincell="f" filled="t" strokeweight=".16931mm">
            <v:stroke joinstyle="miter"/>
            <o:lock v:ext="edit" shapetype="f"/>
          </v:line>
        </w:pict>
      </w:r>
    </w:p>
    <w:p w:rsidR="005F398B" w:rsidRPr="00D47177" w:rsidRDefault="005F398B" w:rsidP="00B677A6">
      <w:pPr>
        <w:spacing w:line="276" w:lineRule="auto"/>
        <w:rPr>
          <w:sz w:val="26"/>
          <w:szCs w:val="26"/>
        </w:rPr>
      </w:pPr>
    </w:p>
    <w:p w:rsidR="005F398B" w:rsidRPr="00D47177" w:rsidRDefault="005F398B" w:rsidP="00B677A6">
      <w:pPr>
        <w:spacing w:line="276" w:lineRule="auto"/>
        <w:rPr>
          <w:sz w:val="26"/>
          <w:szCs w:val="26"/>
        </w:rPr>
      </w:pPr>
    </w:p>
    <w:p w:rsidR="005F398B" w:rsidRPr="00D47177" w:rsidRDefault="00E6581C" w:rsidP="00B677A6">
      <w:pPr>
        <w:spacing w:line="276" w:lineRule="auto"/>
        <w:ind w:left="260"/>
        <w:rPr>
          <w:sz w:val="26"/>
          <w:szCs w:val="26"/>
        </w:rPr>
      </w:pPr>
      <w:r w:rsidRPr="00D47177">
        <w:rPr>
          <w:rFonts w:eastAsia="Arial"/>
          <w:b/>
          <w:bCs/>
          <w:sz w:val="26"/>
          <w:szCs w:val="26"/>
        </w:rPr>
        <w:t>-------------------------------------------------------------------------------------------------------------------</w:t>
      </w:r>
    </w:p>
    <w:p w:rsidR="005F398B" w:rsidRPr="00D47177" w:rsidRDefault="00E6581C" w:rsidP="00C40A50">
      <w:pPr>
        <w:spacing w:line="276" w:lineRule="auto"/>
        <w:ind w:left="260"/>
        <w:outlineLvl w:val="0"/>
        <w:rPr>
          <w:sz w:val="26"/>
          <w:szCs w:val="26"/>
        </w:rPr>
      </w:pPr>
      <w:r w:rsidRPr="00D47177">
        <w:rPr>
          <w:rFonts w:eastAsia="Arial"/>
          <w:b/>
          <w:bCs/>
          <w:sz w:val="26"/>
          <w:szCs w:val="26"/>
        </w:rPr>
        <w:t xml:space="preserve">For use of the </w:t>
      </w:r>
      <w:r w:rsidR="00F06C2F" w:rsidRPr="00D47177">
        <w:rPr>
          <w:rFonts w:eastAsia="Arial"/>
          <w:b/>
          <w:bCs/>
          <w:sz w:val="26"/>
          <w:szCs w:val="26"/>
        </w:rPr>
        <w:t>Presiding Officer</w:t>
      </w:r>
      <w:r w:rsidRPr="00D47177">
        <w:rPr>
          <w:rFonts w:eastAsia="Arial"/>
          <w:b/>
          <w:bCs/>
          <w:sz w:val="26"/>
          <w:szCs w:val="26"/>
        </w:rPr>
        <w:t xml:space="preserve"> / Court Point Coordinator</w:t>
      </w:r>
    </w:p>
    <w:p w:rsidR="005F398B" w:rsidRPr="00D47177" w:rsidRDefault="00E3073F" w:rsidP="00B677A6">
      <w:pPr>
        <w:spacing w:line="276" w:lineRule="auto"/>
        <w:rPr>
          <w:sz w:val="26"/>
          <w:szCs w:val="26"/>
        </w:rPr>
      </w:pPr>
      <w:r>
        <w:rPr>
          <w:noProof/>
          <w:sz w:val="26"/>
          <w:szCs w:val="26"/>
          <w:lang w:val="en-US"/>
        </w:rPr>
        <w:pict>
          <v:line id="Shape 9" o:spid="_x0000_s1030" style="position:absolute;z-index:-251654144;visibility:visible" from="7.55pt,14.3pt" to="473.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" o:allowincell="f" filled="t" strokeweight=".16931mm">
            <v:stroke joinstyle="miter"/>
            <o:lock v:ext="edit" shapetype="f"/>
          </v:line>
        </w:pict>
      </w:r>
      <w:r>
        <w:rPr>
          <w:noProof/>
          <w:sz w:val="26"/>
          <w:szCs w:val="26"/>
          <w:lang w:val="en-US"/>
        </w:rPr>
        <w:pict>
          <v:line id="Shape 10" o:spid="_x0000_s1029" style="position:absolute;z-index:-251652096;visibility:visible" from="7.8pt,14.05pt" to="7.8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" o:allowincell="f" filled="t" strokeweight=".48pt">
            <v:stroke joinstyle="miter"/>
            <o:lock v:ext="edit" shapetype="f"/>
          </v:line>
        </w:pict>
      </w:r>
      <w:r>
        <w:rPr>
          <w:noProof/>
          <w:sz w:val="26"/>
          <w:szCs w:val="26"/>
          <w:lang w:val="en-US"/>
        </w:rPr>
        <w:pict>
          <v:line id="Shape 11" o:spid="_x0000_s1028" style="position:absolute;z-index:-251650048;visibility:visible" from="473.5pt,14.05pt" to="473.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" o:allowincell="f" filled="t" strokeweight=".16931mm">
            <v:stroke joinstyle="miter"/>
            <o:lock v:ext="edit" shapetype="f"/>
          </v:line>
        </w:pict>
      </w:r>
    </w:p>
    <w:p w:rsidR="005F398B" w:rsidRPr="00D47177" w:rsidRDefault="005F398B" w:rsidP="00B677A6">
      <w:pPr>
        <w:spacing w:line="276" w:lineRule="auto"/>
        <w:rPr>
          <w:sz w:val="26"/>
          <w:szCs w:val="26"/>
        </w:rPr>
      </w:pPr>
    </w:p>
    <w:p w:rsidR="005F398B" w:rsidRPr="00D47177" w:rsidRDefault="00E6581C" w:rsidP="00B677A6">
      <w:pPr>
        <w:numPr>
          <w:ilvl w:val="0"/>
          <w:numId w:val="14"/>
        </w:numPr>
        <w:tabs>
          <w:tab w:val="left" w:pos="840"/>
        </w:tabs>
        <w:spacing w:line="276" w:lineRule="auto"/>
        <w:ind w:left="840" w:hanging="312"/>
        <w:rPr>
          <w:rFonts w:eastAsia="Arial"/>
          <w:b/>
          <w:bCs/>
          <w:sz w:val="26"/>
          <w:szCs w:val="26"/>
        </w:rPr>
      </w:pPr>
      <w:r w:rsidRPr="00D47177">
        <w:rPr>
          <w:rFonts w:eastAsia="Arial"/>
          <w:b/>
          <w:bCs/>
          <w:sz w:val="26"/>
          <w:szCs w:val="26"/>
        </w:rPr>
        <w:t>Bench assigned:</w:t>
      </w:r>
    </w:p>
    <w:p w:rsidR="005F398B" w:rsidRPr="00D47177" w:rsidRDefault="00E6581C" w:rsidP="00B677A6">
      <w:pPr>
        <w:numPr>
          <w:ilvl w:val="0"/>
          <w:numId w:val="14"/>
        </w:numPr>
        <w:tabs>
          <w:tab w:val="left" w:pos="840"/>
        </w:tabs>
        <w:spacing w:line="276" w:lineRule="auto"/>
        <w:ind w:left="840" w:hanging="312"/>
        <w:rPr>
          <w:rFonts w:eastAsia="Arial"/>
          <w:b/>
          <w:bCs/>
          <w:sz w:val="26"/>
          <w:szCs w:val="26"/>
        </w:rPr>
      </w:pPr>
      <w:r w:rsidRPr="00D47177">
        <w:rPr>
          <w:rFonts w:eastAsia="Arial"/>
          <w:b/>
          <w:bCs/>
          <w:sz w:val="26"/>
          <w:szCs w:val="26"/>
        </w:rPr>
        <w:t>Hearing:</w:t>
      </w:r>
    </w:p>
    <w:p w:rsidR="005F398B" w:rsidRPr="00D47177" w:rsidRDefault="00E6581C" w:rsidP="00B677A6">
      <w:pPr>
        <w:tabs>
          <w:tab w:val="left" w:pos="1600"/>
          <w:tab w:val="left" w:pos="2460"/>
        </w:tabs>
        <w:spacing w:line="276" w:lineRule="auto"/>
        <w:ind w:left="520"/>
        <w:rPr>
          <w:sz w:val="26"/>
          <w:szCs w:val="26"/>
        </w:rPr>
      </w:pPr>
      <w:r w:rsidRPr="00D47177">
        <w:rPr>
          <w:rFonts w:eastAsia="Arial"/>
          <w:sz w:val="26"/>
          <w:szCs w:val="26"/>
        </w:rPr>
        <w:t>Held</w:t>
      </w:r>
      <w:r w:rsidRPr="00D47177">
        <w:rPr>
          <w:sz w:val="26"/>
          <w:szCs w:val="26"/>
        </w:rPr>
        <w:tab/>
      </w:r>
      <w:r w:rsidRPr="00D47177">
        <w:rPr>
          <w:rFonts w:eastAsia="Arial"/>
          <w:sz w:val="26"/>
          <w:szCs w:val="26"/>
        </w:rPr>
        <w:t>on</w:t>
      </w:r>
      <w:r w:rsidRPr="00D47177">
        <w:rPr>
          <w:sz w:val="26"/>
          <w:szCs w:val="26"/>
        </w:rPr>
        <w:tab/>
      </w:r>
      <w:r w:rsidRPr="00D47177">
        <w:rPr>
          <w:rFonts w:eastAsia="Arial"/>
          <w:sz w:val="26"/>
          <w:szCs w:val="26"/>
        </w:rPr>
        <w:t>(DD/MM/YYYY):</w:t>
      </w:r>
    </w:p>
    <w:p w:rsidR="005F398B" w:rsidRPr="00D47177" w:rsidRDefault="00E6581C" w:rsidP="00B677A6">
      <w:pPr>
        <w:spacing w:line="276" w:lineRule="auto"/>
        <w:ind w:left="520"/>
        <w:rPr>
          <w:sz w:val="26"/>
          <w:szCs w:val="26"/>
        </w:rPr>
      </w:pPr>
      <w:r w:rsidRPr="00D47177">
        <w:rPr>
          <w:rFonts w:eastAsia="Arial"/>
          <w:sz w:val="26"/>
          <w:szCs w:val="26"/>
        </w:rPr>
        <w:t>Commencement Time:</w:t>
      </w:r>
    </w:p>
    <w:p w:rsidR="005F398B" w:rsidRPr="00D47177" w:rsidRDefault="005F398B" w:rsidP="00B677A6">
      <w:pPr>
        <w:spacing w:line="276" w:lineRule="auto"/>
        <w:rPr>
          <w:sz w:val="26"/>
          <w:szCs w:val="26"/>
        </w:rPr>
      </w:pPr>
    </w:p>
    <w:p w:rsidR="005F398B" w:rsidRPr="00D47177" w:rsidRDefault="00E6581C" w:rsidP="00B677A6">
      <w:pPr>
        <w:spacing w:line="276" w:lineRule="auto"/>
        <w:ind w:left="600"/>
        <w:rPr>
          <w:sz w:val="26"/>
          <w:szCs w:val="26"/>
        </w:rPr>
      </w:pPr>
      <w:r w:rsidRPr="00D47177">
        <w:rPr>
          <w:rFonts w:eastAsia="Arial"/>
          <w:sz w:val="26"/>
          <w:szCs w:val="26"/>
        </w:rPr>
        <w:lastRenderedPageBreak/>
        <w:t>End time:</w:t>
      </w:r>
    </w:p>
    <w:p w:rsidR="005F398B" w:rsidRPr="00D47177" w:rsidRDefault="00E6581C" w:rsidP="00B677A6">
      <w:pPr>
        <w:spacing w:line="276" w:lineRule="auto"/>
        <w:ind w:left="520"/>
        <w:rPr>
          <w:sz w:val="26"/>
          <w:szCs w:val="26"/>
        </w:rPr>
      </w:pPr>
      <w:r w:rsidRPr="00D47177">
        <w:rPr>
          <w:rFonts w:eastAsia="Arial"/>
          <w:sz w:val="26"/>
          <w:szCs w:val="26"/>
        </w:rPr>
        <w:t>Number of hours:</w:t>
      </w:r>
    </w:p>
    <w:p w:rsidR="005F398B" w:rsidRPr="00D47177" w:rsidRDefault="00E6581C" w:rsidP="00B677A6">
      <w:pPr>
        <w:spacing w:line="276" w:lineRule="auto"/>
        <w:ind w:left="520"/>
        <w:rPr>
          <w:sz w:val="26"/>
          <w:szCs w:val="26"/>
        </w:rPr>
      </w:pPr>
      <w:r w:rsidRPr="00D47177">
        <w:rPr>
          <w:rFonts w:eastAsia="Arial"/>
          <w:b/>
          <w:bCs/>
          <w:sz w:val="26"/>
          <w:szCs w:val="26"/>
        </w:rPr>
        <w:t>C) Costs:</w:t>
      </w:r>
    </w:p>
    <w:p w:rsidR="005F398B" w:rsidRPr="00D47177" w:rsidRDefault="00E6581C" w:rsidP="00B677A6">
      <w:pPr>
        <w:spacing w:line="276" w:lineRule="auto"/>
        <w:ind w:left="520"/>
        <w:rPr>
          <w:sz w:val="26"/>
          <w:szCs w:val="26"/>
        </w:rPr>
      </w:pPr>
      <w:proofErr w:type="gramStart"/>
      <w:r w:rsidRPr="00D47177">
        <w:rPr>
          <w:rFonts w:eastAsia="Arial"/>
          <w:sz w:val="26"/>
          <w:szCs w:val="26"/>
        </w:rPr>
        <w:t>charges</w:t>
      </w:r>
      <w:proofErr w:type="gramEnd"/>
      <w:r w:rsidRPr="00D47177">
        <w:rPr>
          <w:rFonts w:eastAsia="Arial"/>
          <w:sz w:val="26"/>
          <w:szCs w:val="26"/>
        </w:rPr>
        <w:t xml:space="preserve"> if any:</w:t>
      </w:r>
    </w:p>
    <w:p w:rsidR="005F398B" w:rsidRPr="00D47177" w:rsidRDefault="00E6581C" w:rsidP="00B677A6">
      <w:pPr>
        <w:spacing w:line="276" w:lineRule="auto"/>
        <w:ind w:left="600"/>
        <w:rPr>
          <w:sz w:val="26"/>
          <w:szCs w:val="26"/>
        </w:rPr>
      </w:pPr>
      <w:r w:rsidRPr="00D47177">
        <w:rPr>
          <w:rFonts w:eastAsia="Arial"/>
          <w:sz w:val="26"/>
          <w:szCs w:val="26"/>
        </w:rPr>
        <w:t xml:space="preserve">To be </w:t>
      </w:r>
      <w:proofErr w:type="gramStart"/>
      <w:r w:rsidRPr="00D47177">
        <w:rPr>
          <w:rFonts w:eastAsia="Arial"/>
          <w:sz w:val="26"/>
          <w:szCs w:val="26"/>
        </w:rPr>
        <w:t>Incurred</w:t>
      </w:r>
      <w:proofErr w:type="gramEnd"/>
      <w:r w:rsidRPr="00D47177">
        <w:rPr>
          <w:rFonts w:eastAsia="Arial"/>
          <w:sz w:val="26"/>
          <w:szCs w:val="26"/>
        </w:rPr>
        <w:t xml:space="preserve"> by Applicant /Respondent:</w:t>
      </w:r>
    </w:p>
    <w:p w:rsidR="005F398B" w:rsidRPr="00D47177" w:rsidRDefault="005F398B" w:rsidP="00B677A6">
      <w:pPr>
        <w:spacing w:line="276" w:lineRule="auto"/>
        <w:rPr>
          <w:sz w:val="26"/>
          <w:szCs w:val="26"/>
        </w:rPr>
      </w:pPr>
    </w:p>
    <w:p w:rsidR="005F398B" w:rsidRPr="00D47177" w:rsidRDefault="00E6581C" w:rsidP="00B677A6">
      <w:pPr>
        <w:spacing w:line="276" w:lineRule="auto"/>
        <w:ind w:left="520"/>
        <w:rPr>
          <w:sz w:val="26"/>
          <w:szCs w:val="26"/>
        </w:rPr>
      </w:pPr>
      <w:r w:rsidRPr="00D47177">
        <w:rPr>
          <w:rFonts w:eastAsia="Arial"/>
          <w:sz w:val="26"/>
          <w:szCs w:val="26"/>
        </w:rPr>
        <w:t>To be shared equally:</w:t>
      </w:r>
    </w:p>
    <w:p w:rsidR="005F398B" w:rsidRPr="00D47177" w:rsidRDefault="00E6581C" w:rsidP="00B677A6">
      <w:pPr>
        <w:spacing w:line="276" w:lineRule="auto"/>
        <w:ind w:left="520"/>
        <w:rPr>
          <w:sz w:val="26"/>
          <w:szCs w:val="26"/>
        </w:rPr>
      </w:pPr>
      <w:r w:rsidRPr="00D47177">
        <w:rPr>
          <w:rFonts w:eastAsia="Arial"/>
          <w:sz w:val="26"/>
          <w:szCs w:val="26"/>
        </w:rPr>
        <w:t>Waived; as ordered by the Court:</w:t>
      </w:r>
    </w:p>
    <w:p w:rsidR="005F398B" w:rsidRPr="00D47177" w:rsidRDefault="005F398B" w:rsidP="00B677A6">
      <w:pPr>
        <w:spacing w:line="276" w:lineRule="auto"/>
        <w:rPr>
          <w:sz w:val="26"/>
          <w:szCs w:val="26"/>
        </w:rPr>
      </w:pPr>
    </w:p>
    <w:p w:rsidR="005F398B" w:rsidRPr="00D47177" w:rsidRDefault="005F398B" w:rsidP="00B677A6">
      <w:pPr>
        <w:spacing w:line="276" w:lineRule="auto"/>
        <w:rPr>
          <w:sz w:val="26"/>
          <w:szCs w:val="26"/>
        </w:rPr>
      </w:pPr>
    </w:p>
    <w:p w:rsidR="005F398B" w:rsidRPr="00D47177" w:rsidRDefault="005F398B" w:rsidP="00B677A6">
      <w:pPr>
        <w:spacing w:line="276" w:lineRule="auto"/>
        <w:rPr>
          <w:sz w:val="26"/>
          <w:szCs w:val="26"/>
        </w:rPr>
      </w:pPr>
    </w:p>
    <w:p w:rsidR="005F398B" w:rsidRPr="00D47177" w:rsidRDefault="00E6581C" w:rsidP="00B677A6">
      <w:pPr>
        <w:spacing w:line="276" w:lineRule="auto"/>
        <w:ind w:left="520"/>
        <w:rPr>
          <w:sz w:val="26"/>
          <w:szCs w:val="26"/>
        </w:rPr>
      </w:pPr>
      <w:r w:rsidRPr="00D47177">
        <w:rPr>
          <w:rFonts w:eastAsia="Arial"/>
          <w:sz w:val="26"/>
          <w:szCs w:val="26"/>
        </w:rPr>
        <w:t>Signature of the authorised officer:</w:t>
      </w:r>
    </w:p>
    <w:p w:rsidR="005F398B" w:rsidRPr="00D47177" w:rsidRDefault="00E6581C" w:rsidP="00B677A6">
      <w:pPr>
        <w:spacing w:line="276" w:lineRule="auto"/>
        <w:ind w:left="520"/>
        <w:rPr>
          <w:sz w:val="26"/>
          <w:szCs w:val="26"/>
        </w:rPr>
      </w:pPr>
      <w:r w:rsidRPr="00D47177">
        <w:rPr>
          <w:rFonts w:eastAsia="Arial"/>
          <w:sz w:val="26"/>
          <w:szCs w:val="26"/>
        </w:rPr>
        <w:t>Date:</w:t>
      </w:r>
    </w:p>
    <w:p w:rsidR="005F398B" w:rsidRPr="00B677A6" w:rsidRDefault="00E3073F" w:rsidP="00B677A6">
      <w:pPr>
        <w:spacing w:line="276" w:lineRule="auto"/>
        <w:rPr>
          <w:sz w:val="26"/>
          <w:szCs w:val="26"/>
        </w:rPr>
      </w:pPr>
      <w:r>
        <w:rPr>
          <w:noProof/>
          <w:sz w:val="26"/>
          <w:szCs w:val="26"/>
          <w:lang w:val="en-US"/>
        </w:rPr>
        <w:pict>
          <v:line id="Shape 12" o:spid="_x0000_s1027" style="position:absolute;z-index:-251648000;visibility:visible" from="7.55pt,27pt" to="47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" o:allowincell="f" filled="t" strokeweight=".16931mm">
            <v:stroke joinstyle="miter"/>
            <o:lock v:ext="edit" shapetype="f"/>
          </v:line>
        </w:pict>
      </w:r>
    </w:p>
    <w:p w:rsidR="005F398B" w:rsidRPr="00B677A6" w:rsidRDefault="005F398B" w:rsidP="00B677A6">
      <w:pPr>
        <w:spacing w:line="276" w:lineRule="auto"/>
        <w:rPr>
          <w:sz w:val="26"/>
          <w:szCs w:val="26"/>
        </w:rPr>
      </w:pPr>
    </w:p>
    <w:p w:rsidR="005F398B" w:rsidRPr="00B677A6" w:rsidRDefault="005F398B" w:rsidP="00B677A6">
      <w:pPr>
        <w:spacing w:line="276" w:lineRule="auto"/>
        <w:rPr>
          <w:sz w:val="26"/>
          <w:szCs w:val="26"/>
        </w:rPr>
      </w:pPr>
    </w:p>
    <w:p w:rsidR="005F398B" w:rsidRPr="00B677A6" w:rsidRDefault="005F398B" w:rsidP="00B677A6">
      <w:pPr>
        <w:spacing w:line="276" w:lineRule="auto"/>
        <w:rPr>
          <w:sz w:val="26"/>
          <w:szCs w:val="26"/>
        </w:rPr>
      </w:pPr>
    </w:p>
    <w:p w:rsidR="005F398B" w:rsidRPr="00B677A6" w:rsidRDefault="005F398B" w:rsidP="00B677A6">
      <w:pPr>
        <w:spacing w:line="276" w:lineRule="auto"/>
        <w:rPr>
          <w:sz w:val="26"/>
          <w:szCs w:val="26"/>
        </w:rPr>
      </w:pPr>
    </w:p>
    <w:p w:rsidR="005F398B" w:rsidRPr="00B677A6" w:rsidRDefault="005F398B" w:rsidP="00B677A6">
      <w:pPr>
        <w:spacing w:line="276" w:lineRule="auto"/>
        <w:rPr>
          <w:sz w:val="26"/>
          <w:szCs w:val="26"/>
        </w:rPr>
      </w:pPr>
    </w:p>
    <w:p w:rsidR="005F398B" w:rsidRPr="00B677A6" w:rsidRDefault="005F398B" w:rsidP="00B677A6">
      <w:pPr>
        <w:spacing w:line="276" w:lineRule="auto"/>
        <w:rPr>
          <w:sz w:val="26"/>
          <w:szCs w:val="26"/>
        </w:rPr>
      </w:pPr>
    </w:p>
    <w:p w:rsidR="005F398B" w:rsidRPr="00B677A6" w:rsidRDefault="005F398B" w:rsidP="00B677A6">
      <w:pPr>
        <w:spacing w:line="276" w:lineRule="auto"/>
        <w:ind w:right="140"/>
        <w:jc w:val="center"/>
        <w:rPr>
          <w:sz w:val="26"/>
          <w:szCs w:val="26"/>
        </w:rPr>
      </w:pPr>
    </w:p>
    <w:sectPr w:rsidR="005F398B" w:rsidRPr="00B677A6" w:rsidSect="00F06C2F">
      <w:pgSz w:w="12240" w:h="20160"/>
      <w:pgMar w:top="1440" w:right="1191" w:bottom="1361" w:left="1361" w:header="0" w:footer="0" w:gutter="0"/>
      <w:cols w:space="720" w:equalWidth="0">
        <w:col w:w="95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FDA2E5C"/>
    <w:lvl w:ilvl="0" w:tplc="D7BA7A4A">
      <w:start w:val="1"/>
      <w:numFmt w:val="lowerLetter"/>
      <w:lvlText w:val="(%1)"/>
      <w:lvlJc w:val="left"/>
      <w:pPr>
        <w:ind w:left="360" w:hanging="360"/>
      </w:pPr>
      <w:rPr>
        <w:rFonts w:hint="default"/>
        <w:sz w:val="28"/>
      </w:rPr>
    </w:lvl>
    <w:lvl w:ilvl="1" w:tplc="AF748D08">
      <w:numFmt w:val="decimal"/>
      <w:lvlText w:val=""/>
      <w:lvlJc w:val="left"/>
    </w:lvl>
    <w:lvl w:ilvl="2" w:tplc="CD1E964E">
      <w:numFmt w:val="decimal"/>
      <w:lvlText w:val=""/>
      <w:lvlJc w:val="left"/>
    </w:lvl>
    <w:lvl w:ilvl="3" w:tplc="A596F890">
      <w:numFmt w:val="decimal"/>
      <w:lvlText w:val=""/>
      <w:lvlJc w:val="left"/>
    </w:lvl>
    <w:lvl w:ilvl="4" w:tplc="788045FE">
      <w:numFmt w:val="decimal"/>
      <w:lvlText w:val=""/>
      <w:lvlJc w:val="left"/>
    </w:lvl>
    <w:lvl w:ilvl="5" w:tplc="A36E2E40">
      <w:numFmt w:val="decimal"/>
      <w:lvlText w:val=""/>
      <w:lvlJc w:val="left"/>
    </w:lvl>
    <w:lvl w:ilvl="6" w:tplc="D90AD908">
      <w:numFmt w:val="decimal"/>
      <w:lvlText w:val=""/>
      <w:lvlJc w:val="left"/>
    </w:lvl>
    <w:lvl w:ilvl="7" w:tplc="B1D4C186">
      <w:numFmt w:val="decimal"/>
      <w:lvlText w:val=""/>
      <w:lvlJc w:val="left"/>
    </w:lvl>
    <w:lvl w:ilvl="8" w:tplc="B49A1ACA">
      <w:numFmt w:val="decimal"/>
      <w:lvlText w:val=""/>
      <w:lvlJc w:val="left"/>
    </w:lvl>
  </w:abstractNum>
  <w:abstractNum w:abstractNumId="1">
    <w:nsid w:val="00000124"/>
    <w:multiLevelType w:val="hybridMultilevel"/>
    <w:tmpl w:val="19F41406"/>
    <w:lvl w:ilvl="0" w:tplc="A1FA7B9A">
      <w:start w:val="1"/>
      <w:numFmt w:val="lowerRoman"/>
      <w:lvlText w:val="%1"/>
      <w:lvlJc w:val="left"/>
    </w:lvl>
    <w:lvl w:ilvl="1" w:tplc="1FDA3452">
      <w:start w:val="6"/>
      <w:numFmt w:val="lowerRoman"/>
      <w:lvlText w:val="(%2)"/>
      <w:lvlJc w:val="left"/>
    </w:lvl>
    <w:lvl w:ilvl="2" w:tplc="9294BE1E">
      <w:start w:val="1"/>
      <w:numFmt w:val="lowerLetter"/>
      <w:lvlText w:val="%3"/>
      <w:lvlJc w:val="left"/>
    </w:lvl>
    <w:lvl w:ilvl="3" w:tplc="25360F3E">
      <w:numFmt w:val="decimal"/>
      <w:lvlText w:val=""/>
      <w:lvlJc w:val="left"/>
    </w:lvl>
    <w:lvl w:ilvl="4" w:tplc="2EB40806">
      <w:numFmt w:val="decimal"/>
      <w:lvlText w:val=""/>
      <w:lvlJc w:val="left"/>
    </w:lvl>
    <w:lvl w:ilvl="5" w:tplc="297260A6">
      <w:numFmt w:val="decimal"/>
      <w:lvlText w:val=""/>
      <w:lvlJc w:val="left"/>
    </w:lvl>
    <w:lvl w:ilvl="6" w:tplc="5D9CA76E">
      <w:numFmt w:val="decimal"/>
      <w:lvlText w:val=""/>
      <w:lvlJc w:val="left"/>
    </w:lvl>
    <w:lvl w:ilvl="7" w:tplc="94E4609A">
      <w:numFmt w:val="decimal"/>
      <w:lvlText w:val=""/>
      <w:lvlJc w:val="left"/>
    </w:lvl>
    <w:lvl w:ilvl="8" w:tplc="84CADC5C">
      <w:numFmt w:val="decimal"/>
      <w:lvlText w:val=""/>
      <w:lvlJc w:val="left"/>
    </w:lvl>
  </w:abstractNum>
  <w:abstractNum w:abstractNumId="2">
    <w:nsid w:val="0000074D"/>
    <w:multiLevelType w:val="hybridMultilevel"/>
    <w:tmpl w:val="8C14741C"/>
    <w:lvl w:ilvl="0" w:tplc="EE664F58">
      <w:start w:val="1"/>
      <w:numFmt w:val="decimal"/>
      <w:lvlText w:val="%1."/>
      <w:lvlJc w:val="left"/>
    </w:lvl>
    <w:lvl w:ilvl="1" w:tplc="58F63E26">
      <w:numFmt w:val="decimal"/>
      <w:lvlText w:val=""/>
      <w:lvlJc w:val="left"/>
    </w:lvl>
    <w:lvl w:ilvl="2" w:tplc="A9FA5380">
      <w:numFmt w:val="decimal"/>
      <w:lvlText w:val=""/>
      <w:lvlJc w:val="left"/>
    </w:lvl>
    <w:lvl w:ilvl="3" w:tplc="E864E580">
      <w:numFmt w:val="decimal"/>
      <w:lvlText w:val=""/>
      <w:lvlJc w:val="left"/>
    </w:lvl>
    <w:lvl w:ilvl="4" w:tplc="0D1C5D6E">
      <w:numFmt w:val="decimal"/>
      <w:lvlText w:val=""/>
      <w:lvlJc w:val="left"/>
    </w:lvl>
    <w:lvl w:ilvl="5" w:tplc="D7D81808">
      <w:numFmt w:val="decimal"/>
      <w:lvlText w:val=""/>
      <w:lvlJc w:val="left"/>
    </w:lvl>
    <w:lvl w:ilvl="6" w:tplc="6B3A325A">
      <w:numFmt w:val="decimal"/>
      <w:lvlText w:val=""/>
      <w:lvlJc w:val="left"/>
    </w:lvl>
    <w:lvl w:ilvl="7" w:tplc="0124368E">
      <w:numFmt w:val="decimal"/>
      <w:lvlText w:val=""/>
      <w:lvlJc w:val="left"/>
    </w:lvl>
    <w:lvl w:ilvl="8" w:tplc="5F28D448">
      <w:numFmt w:val="decimal"/>
      <w:lvlText w:val=""/>
      <w:lvlJc w:val="left"/>
    </w:lvl>
  </w:abstractNum>
  <w:abstractNum w:abstractNumId="3">
    <w:nsid w:val="00000F3E"/>
    <w:multiLevelType w:val="hybridMultilevel"/>
    <w:tmpl w:val="6AB61FC0"/>
    <w:lvl w:ilvl="0" w:tplc="489845AC">
      <w:start w:val="1"/>
      <w:numFmt w:val="decimal"/>
      <w:lvlText w:val="%1."/>
      <w:lvlJc w:val="left"/>
    </w:lvl>
    <w:lvl w:ilvl="1" w:tplc="692C3C6C">
      <w:start w:val="1"/>
      <w:numFmt w:val="lowerRoman"/>
      <w:lvlText w:val="(%2)"/>
      <w:lvlJc w:val="left"/>
    </w:lvl>
    <w:lvl w:ilvl="2" w:tplc="574EE848">
      <w:numFmt w:val="decimal"/>
      <w:lvlText w:val=""/>
      <w:lvlJc w:val="left"/>
    </w:lvl>
    <w:lvl w:ilvl="3" w:tplc="9BA6B0EE">
      <w:numFmt w:val="decimal"/>
      <w:lvlText w:val=""/>
      <w:lvlJc w:val="left"/>
    </w:lvl>
    <w:lvl w:ilvl="4" w:tplc="44C6D38A">
      <w:numFmt w:val="decimal"/>
      <w:lvlText w:val=""/>
      <w:lvlJc w:val="left"/>
    </w:lvl>
    <w:lvl w:ilvl="5" w:tplc="0BA4FF62">
      <w:numFmt w:val="decimal"/>
      <w:lvlText w:val=""/>
      <w:lvlJc w:val="left"/>
    </w:lvl>
    <w:lvl w:ilvl="6" w:tplc="EC4A787A">
      <w:numFmt w:val="decimal"/>
      <w:lvlText w:val=""/>
      <w:lvlJc w:val="left"/>
    </w:lvl>
    <w:lvl w:ilvl="7" w:tplc="60AE8A3C">
      <w:numFmt w:val="decimal"/>
      <w:lvlText w:val=""/>
      <w:lvlJc w:val="left"/>
    </w:lvl>
    <w:lvl w:ilvl="8" w:tplc="BD3A13C6">
      <w:numFmt w:val="decimal"/>
      <w:lvlText w:val=""/>
      <w:lvlJc w:val="left"/>
    </w:lvl>
  </w:abstractNum>
  <w:abstractNum w:abstractNumId="4">
    <w:nsid w:val="00001547"/>
    <w:multiLevelType w:val="hybridMultilevel"/>
    <w:tmpl w:val="4F527EC4"/>
    <w:lvl w:ilvl="0" w:tplc="BEB2231A">
      <w:start w:val="9"/>
      <w:numFmt w:val="decimal"/>
      <w:lvlText w:val="%1."/>
      <w:lvlJc w:val="left"/>
    </w:lvl>
    <w:lvl w:ilvl="1" w:tplc="241A6AB4">
      <w:numFmt w:val="decimal"/>
      <w:lvlText w:val=""/>
      <w:lvlJc w:val="left"/>
    </w:lvl>
    <w:lvl w:ilvl="2" w:tplc="10C4B0B8">
      <w:numFmt w:val="decimal"/>
      <w:lvlText w:val=""/>
      <w:lvlJc w:val="left"/>
    </w:lvl>
    <w:lvl w:ilvl="3" w:tplc="F4A88C5E">
      <w:numFmt w:val="decimal"/>
      <w:lvlText w:val=""/>
      <w:lvlJc w:val="left"/>
    </w:lvl>
    <w:lvl w:ilvl="4" w:tplc="71C64244">
      <w:numFmt w:val="decimal"/>
      <w:lvlText w:val=""/>
      <w:lvlJc w:val="left"/>
    </w:lvl>
    <w:lvl w:ilvl="5" w:tplc="B8E8326A">
      <w:numFmt w:val="decimal"/>
      <w:lvlText w:val=""/>
      <w:lvlJc w:val="left"/>
    </w:lvl>
    <w:lvl w:ilvl="6" w:tplc="87E864DA">
      <w:numFmt w:val="decimal"/>
      <w:lvlText w:val=""/>
      <w:lvlJc w:val="left"/>
    </w:lvl>
    <w:lvl w:ilvl="7" w:tplc="8C8082D6">
      <w:numFmt w:val="decimal"/>
      <w:lvlText w:val=""/>
      <w:lvlJc w:val="left"/>
    </w:lvl>
    <w:lvl w:ilvl="8" w:tplc="AD0AF0C2">
      <w:numFmt w:val="decimal"/>
      <w:lvlText w:val=""/>
      <w:lvlJc w:val="left"/>
    </w:lvl>
  </w:abstractNum>
  <w:abstractNum w:abstractNumId="5">
    <w:nsid w:val="00002D12"/>
    <w:multiLevelType w:val="hybridMultilevel"/>
    <w:tmpl w:val="D69E2122"/>
    <w:lvl w:ilvl="0" w:tplc="8DDE0CA8">
      <w:start w:val="1"/>
      <w:numFmt w:val="decimal"/>
      <w:lvlText w:val="%1."/>
      <w:lvlJc w:val="left"/>
    </w:lvl>
    <w:lvl w:ilvl="1" w:tplc="DFDC8B28">
      <w:numFmt w:val="decimal"/>
      <w:lvlText w:val=""/>
      <w:lvlJc w:val="left"/>
    </w:lvl>
    <w:lvl w:ilvl="2" w:tplc="E4CAC83C">
      <w:numFmt w:val="decimal"/>
      <w:lvlText w:val=""/>
      <w:lvlJc w:val="left"/>
    </w:lvl>
    <w:lvl w:ilvl="3" w:tplc="238C194A">
      <w:numFmt w:val="decimal"/>
      <w:lvlText w:val=""/>
      <w:lvlJc w:val="left"/>
    </w:lvl>
    <w:lvl w:ilvl="4" w:tplc="A70873E8">
      <w:numFmt w:val="decimal"/>
      <w:lvlText w:val=""/>
      <w:lvlJc w:val="left"/>
    </w:lvl>
    <w:lvl w:ilvl="5" w:tplc="29A28C28">
      <w:numFmt w:val="decimal"/>
      <w:lvlText w:val=""/>
      <w:lvlJc w:val="left"/>
    </w:lvl>
    <w:lvl w:ilvl="6" w:tplc="5BF65970">
      <w:numFmt w:val="decimal"/>
      <w:lvlText w:val=""/>
      <w:lvlJc w:val="left"/>
    </w:lvl>
    <w:lvl w:ilvl="7" w:tplc="A69899B8">
      <w:numFmt w:val="decimal"/>
      <w:lvlText w:val=""/>
      <w:lvlJc w:val="left"/>
    </w:lvl>
    <w:lvl w:ilvl="8" w:tplc="D2EA16DE">
      <w:numFmt w:val="decimal"/>
      <w:lvlText w:val=""/>
      <w:lvlJc w:val="left"/>
    </w:lvl>
  </w:abstractNum>
  <w:abstractNum w:abstractNumId="6">
    <w:nsid w:val="0000305E"/>
    <w:multiLevelType w:val="hybridMultilevel"/>
    <w:tmpl w:val="5352D1A0"/>
    <w:lvl w:ilvl="0" w:tplc="8CAAF824">
      <w:start w:val="7"/>
      <w:numFmt w:val="lowerRoman"/>
      <w:lvlText w:val="(%1)"/>
      <w:lvlJc w:val="left"/>
    </w:lvl>
    <w:lvl w:ilvl="1" w:tplc="35F68478">
      <w:start w:val="10"/>
      <w:numFmt w:val="lowerRoman"/>
      <w:lvlText w:val="(%2)"/>
      <w:lvlJc w:val="left"/>
    </w:lvl>
    <w:lvl w:ilvl="2" w:tplc="8550CCC8">
      <w:start w:val="1"/>
      <w:numFmt w:val="lowerLetter"/>
      <w:lvlText w:val="%3."/>
      <w:lvlJc w:val="left"/>
    </w:lvl>
    <w:lvl w:ilvl="3" w:tplc="A2CAB5D6">
      <w:numFmt w:val="decimal"/>
      <w:lvlText w:val=""/>
      <w:lvlJc w:val="left"/>
    </w:lvl>
    <w:lvl w:ilvl="4" w:tplc="6CF6A87C">
      <w:numFmt w:val="decimal"/>
      <w:lvlText w:val=""/>
      <w:lvlJc w:val="left"/>
    </w:lvl>
    <w:lvl w:ilvl="5" w:tplc="27F2EF02">
      <w:numFmt w:val="decimal"/>
      <w:lvlText w:val=""/>
      <w:lvlJc w:val="left"/>
    </w:lvl>
    <w:lvl w:ilvl="6" w:tplc="E54AEFD2">
      <w:numFmt w:val="decimal"/>
      <w:lvlText w:val=""/>
      <w:lvlJc w:val="left"/>
    </w:lvl>
    <w:lvl w:ilvl="7" w:tplc="DF684386">
      <w:numFmt w:val="decimal"/>
      <w:lvlText w:val=""/>
      <w:lvlJc w:val="left"/>
    </w:lvl>
    <w:lvl w:ilvl="8" w:tplc="BD8410DA">
      <w:numFmt w:val="decimal"/>
      <w:lvlText w:val=""/>
      <w:lvlJc w:val="left"/>
    </w:lvl>
  </w:abstractNum>
  <w:abstractNum w:abstractNumId="7">
    <w:nsid w:val="000039B3"/>
    <w:multiLevelType w:val="hybridMultilevel"/>
    <w:tmpl w:val="F3A20D10"/>
    <w:lvl w:ilvl="0" w:tplc="98A6AC64">
      <w:start w:val="16"/>
      <w:numFmt w:val="decimal"/>
      <w:lvlText w:val="%1."/>
      <w:lvlJc w:val="left"/>
    </w:lvl>
    <w:lvl w:ilvl="1" w:tplc="2AA66944">
      <w:numFmt w:val="decimal"/>
      <w:lvlText w:val=""/>
      <w:lvlJc w:val="left"/>
    </w:lvl>
    <w:lvl w:ilvl="2" w:tplc="E4A2DA66">
      <w:numFmt w:val="decimal"/>
      <w:lvlText w:val=""/>
      <w:lvlJc w:val="left"/>
    </w:lvl>
    <w:lvl w:ilvl="3" w:tplc="FA5ADD7E">
      <w:numFmt w:val="decimal"/>
      <w:lvlText w:val=""/>
      <w:lvlJc w:val="left"/>
    </w:lvl>
    <w:lvl w:ilvl="4" w:tplc="C220D7D4">
      <w:numFmt w:val="decimal"/>
      <w:lvlText w:val=""/>
      <w:lvlJc w:val="left"/>
    </w:lvl>
    <w:lvl w:ilvl="5" w:tplc="57720402">
      <w:numFmt w:val="decimal"/>
      <w:lvlText w:val=""/>
      <w:lvlJc w:val="left"/>
    </w:lvl>
    <w:lvl w:ilvl="6" w:tplc="345C37A0">
      <w:numFmt w:val="decimal"/>
      <w:lvlText w:val=""/>
      <w:lvlJc w:val="left"/>
    </w:lvl>
    <w:lvl w:ilvl="7" w:tplc="70CA7BE6">
      <w:numFmt w:val="decimal"/>
      <w:lvlText w:val=""/>
      <w:lvlJc w:val="left"/>
    </w:lvl>
    <w:lvl w:ilvl="8" w:tplc="AC8E5B2A">
      <w:numFmt w:val="decimal"/>
      <w:lvlText w:val=""/>
      <w:lvlJc w:val="left"/>
    </w:lvl>
  </w:abstractNum>
  <w:abstractNum w:abstractNumId="8">
    <w:nsid w:val="0000440D"/>
    <w:multiLevelType w:val="hybridMultilevel"/>
    <w:tmpl w:val="FA227A44"/>
    <w:lvl w:ilvl="0" w:tplc="FCEED8F8">
      <w:start w:val="1"/>
      <w:numFmt w:val="lowerRoman"/>
      <w:lvlText w:val="(%1)"/>
      <w:lvlJc w:val="left"/>
    </w:lvl>
    <w:lvl w:ilvl="1" w:tplc="2486B3F6">
      <w:numFmt w:val="decimal"/>
      <w:lvlText w:val=""/>
      <w:lvlJc w:val="left"/>
    </w:lvl>
    <w:lvl w:ilvl="2" w:tplc="51EACE14">
      <w:numFmt w:val="decimal"/>
      <w:lvlText w:val=""/>
      <w:lvlJc w:val="left"/>
    </w:lvl>
    <w:lvl w:ilvl="3" w:tplc="92C28146">
      <w:numFmt w:val="decimal"/>
      <w:lvlText w:val=""/>
      <w:lvlJc w:val="left"/>
    </w:lvl>
    <w:lvl w:ilvl="4" w:tplc="D88646AC">
      <w:numFmt w:val="decimal"/>
      <w:lvlText w:val=""/>
      <w:lvlJc w:val="left"/>
    </w:lvl>
    <w:lvl w:ilvl="5" w:tplc="C87CBFB2">
      <w:numFmt w:val="decimal"/>
      <w:lvlText w:val=""/>
      <w:lvlJc w:val="left"/>
    </w:lvl>
    <w:lvl w:ilvl="6" w:tplc="B1685384">
      <w:numFmt w:val="decimal"/>
      <w:lvlText w:val=""/>
      <w:lvlJc w:val="left"/>
    </w:lvl>
    <w:lvl w:ilvl="7" w:tplc="4DBEDFF2">
      <w:numFmt w:val="decimal"/>
      <w:lvlText w:val=""/>
      <w:lvlJc w:val="left"/>
    </w:lvl>
    <w:lvl w:ilvl="8" w:tplc="D332E650">
      <w:numFmt w:val="decimal"/>
      <w:lvlText w:val=""/>
      <w:lvlJc w:val="left"/>
    </w:lvl>
  </w:abstractNum>
  <w:abstractNum w:abstractNumId="9">
    <w:nsid w:val="0000491C"/>
    <w:multiLevelType w:val="hybridMultilevel"/>
    <w:tmpl w:val="369A1E3C"/>
    <w:lvl w:ilvl="0" w:tplc="5BB4951A">
      <w:start w:val="2"/>
      <w:numFmt w:val="lowerRoman"/>
      <w:lvlText w:val="(%1)"/>
      <w:lvlJc w:val="left"/>
    </w:lvl>
    <w:lvl w:ilvl="1" w:tplc="749E64E4">
      <w:numFmt w:val="decimal"/>
      <w:lvlText w:val=""/>
      <w:lvlJc w:val="left"/>
    </w:lvl>
    <w:lvl w:ilvl="2" w:tplc="FB64D2F2">
      <w:numFmt w:val="decimal"/>
      <w:lvlText w:val=""/>
      <w:lvlJc w:val="left"/>
    </w:lvl>
    <w:lvl w:ilvl="3" w:tplc="0B8C7FE6">
      <w:numFmt w:val="decimal"/>
      <w:lvlText w:val=""/>
      <w:lvlJc w:val="left"/>
    </w:lvl>
    <w:lvl w:ilvl="4" w:tplc="11FA0A96">
      <w:numFmt w:val="decimal"/>
      <w:lvlText w:val=""/>
      <w:lvlJc w:val="left"/>
    </w:lvl>
    <w:lvl w:ilvl="5" w:tplc="76BEE92A">
      <w:numFmt w:val="decimal"/>
      <w:lvlText w:val=""/>
      <w:lvlJc w:val="left"/>
    </w:lvl>
    <w:lvl w:ilvl="6" w:tplc="7BAAB4A0">
      <w:numFmt w:val="decimal"/>
      <w:lvlText w:val=""/>
      <w:lvlJc w:val="left"/>
    </w:lvl>
    <w:lvl w:ilvl="7" w:tplc="E41249CE">
      <w:numFmt w:val="decimal"/>
      <w:lvlText w:val=""/>
      <w:lvlJc w:val="left"/>
    </w:lvl>
    <w:lvl w:ilvl="8" w:tplc="B7DC29F4">
      <w:numFmt w:val="decimal"/>
      <w:lvlText w:val=""/>
      <w:lvlJc w:val="left"/>
    </w:lvl>
  </w:abstractNum>
  <w:abstractNum w:abstractNumId="10">
    <w:nsid w:val="00004D06"/>
    <w:multiLevelType w:val="hybridMultilevel"/>
    <w:tmpl w:val="CA747C5E"/>
    <w:lvl w:ilvl="0" w:tplc="95788710">
      <w:start w:val="1"/>
      <w:numFmt w:val="lowerRoman"/>
      <w:lvlText w:val="(%1)"/>
      <w:lvlJc w:val="left"/>
    </w:lvl>
    <w:lvl w:ilvl="1" w:tplc="0988FCF0">
      <w:numFmt w:val="decimal"/>
      <w:lvlText w:val=""/>
      <w:lvlJc w:val="left"/>
    </w:lvl>
    <w:lvl w:ilvl="2" w:tplc="1116BB14">
      <w:numFmt w:val="decimal"/>
      <w:lvlText w:val=""/>
      <w:lvlJc w:val="left"/>
    </w:lvl>
    <w:lvl w:ilvl="3" w:tplc="66321EB8">
      <w:numFmt w:val="decimal"/>
      <w:lvlText w:val=""/>
      <w:lvlJc w:val="left"/>
    </w:lvl>
    <w:lvl w:ilvl="4" w:tplc="E2742746">
      <w:numFmt w:val="decimal"/>
      <w:lvlText w:val=""/>
      <w:lvlJc w:val="left"/>
    </w:lvl>
    <w:lvl w:ilvl="5" w:tplc="0DF250AE">
      <w:numFmt w:val="decimal"/>
      <w:lvlText w:val=""/>
      <w:lvlJc w:val="left"/>
    </w:lvl>
    <w:lvl w:ilvl="6" w:tplc="89A2A56A">
      <w:numFmt w:val="decimal"/>
      <w:lvlText w:val=""/>
      <w:lvlJc w:val="left"/>
    </w:lvl>
    <w:lvl w:ilvl="7" w:tplc="83EA44EA">
      <w:numFmt w:val="decimal"/>
      <w:lvlText w:val=""/>
      <w:lvlJc w:val="left"/>
    </w:lvl>
    <w:lvl w:ilvl="8" w:tplc="4EFEFA9C">
      <w:numFmt w:val="decimal"/>
      <w:lvlText w:val=""/>
      <w:lvlJc w:val="left"/>
    </w:lvl>
  </w:abstractNum>
  <w:abstractNum w:abstractNumId="11">
    <w:nsid w:val="00004DB7"/>
    <w:multiLevelType w:val="hybridMultilevel"/>
    <w:tmpl w:val="DA663596"/>
    <w:lvl w:ilvl="0" w:tplc="18944CEE">
      <w:start w:val="6"/>
      <w:numFmt w:val="decimal"/>
      <w:lvlText w:val="%1."/>
      <w:lvlJc w:val="left"/>
    </w:lvl>
    <w:lvl w:ilvl="1" w:tplc="A62EA642">
      <w:numFmt w:val="decimal"/>
      <w:lvlText w:val=""/>
      <w:lvlJc w:val="left"/>
    </w:lvl>
    <w:lvl w:ilvl="2" w:tplc="CFE89C8A">
      <w:numFmt w:val="decimal"/>
      <w:lvlText w:val=""/>
      <w:lvlJc w:val="left"/>
    </w:lvl>
    <w:lvl w:ilvl="3" w:tplc="D416F92A">
      <w:numFmt w:val="decimal"/>
      <w:lvlText w:val=""/>
      <w:lvlJc w:val="left"/>
    </w:lvl>
    <w:lvl w:ilvl="4" w:tplc="7CFC543A">
      <w:numFmt w:val="decimal"/>
      <w:lvlText w:val=""/>
      <w:lvlJc w:val="left"/>
    </w:lvl>
    <w:lvl w:ilvl="5" w:tplc="CA9C77BC">
      <w:numFmt w:val="decimal"/>
      <w:lvlText w:val=""/>
      <w:lvlJc w:val="left"/>
    </w:lvl>
    <w:lvl w:ilvl="6" w:tplc="E05EF59E">
      <w:numFmt w:val="decimal"/>
      <w:lvlText w:val=""/>
      <w:lvlJc w:val="left"/>
    </w:lvl>
    <w:lvl w:ilvl="7" w:tplc="4C7CC35A">
      <w:numFmt w:val="decimal"/>
      <w:lvlText w:val=""/>
      <w:lvlJc w:val="left"/>
    </w:lvl>
    <w:lvl w:ilvl="8" w:tplc="C6809004">
      <w:numFmt w:val="decimal"/>
      <w:lvlText w:val=""/>
      <w:lvlJc w:val="left"/>
    </w:lvl>
  </w:abstractNum>
  <w:abstractNum w:abstractNumId="12">
    <w:nsid w:val="00004DC8"/>
    <w:multiLevelType w:val="hybridMultilevel"/>
    <w:tmpl w:val="562A1DF2"/>
    <w:lvl w:ilvl="0" w:tplc="39B2EEA2">
      <w:start w:val="1"/>
      <w:numFmt w:val="upperLetter"/>
      <w:lvlText w:val="%1)"/>
      <w:lvlJc w:val="left"/>
    </w:lvl>
    <w:lvl w:ilvl="1" w:tplc="860C03D8">
      <w:numFmt w:val="decimal"/>
      <w:lvlText w:val=""/>
      <w:lvlJc w:val="left"/>
    </w:lvl>
    <w:lvl w:ilvl="2" w:tplc="F4421894">
      <w:numFmt w:val="decimal"/>
      <w:lvlText w:val=""/>
      <w:lvlJc w:val="left"/>
    </w:lvl>
    <w:lvl w:ilvl="3" w:tplc="323C98F2">
      <w:numFmt w:val="decimal"/>
      <w:lvlText w:val=""/>
      <w:lvlJc w:val="left"/>
    </w:lvl>
    <w:lvl w:ilvl="4" w:tplc="25DA6A08">
      <w:numFmt w:val="decimal"/>
      <w:lvlText w:val=""/>
      <w:lvlJc w:val="left"/>
    </w:lvl>
    <w:lvl w:ilvl="5" w:tplc="4A9E133C">
      <w:numFmt w:val="decimal"/>
      <w:lvlText w:val=""/>
      <w:lvlJc w:val="left"/>
    </w:lvl>
    <w:lvl w:ilvl="6" w:tplc="3850E520">
      <w:numFmt w:val="decimal"/>
      <w:lvlText w:val=""/>
      <w:lvlJc w:val="left"/>
    </w:lvl>
    <w:lvl w:ilvl="7" w:tplc="90104FCE">
      <w:numFmt w:val="decimal"/>
      <w:lvlText w:val=""/>
      <w:lvlJc w:val="left"/>
    </w:lvl>
    <w:lvl w:ilvl="8" w:tplc="F9CC9696">
      <w:numFmt w:val="decimal"/>
      <w:lvlText w:val=""/>
      <w:lvlJc w:val="left"/>
    </w:lvl>
  </w:abstractNum>
  <w:abstractNum w:abstractNumId="13">
    <w:nsid w:val="000054DE"/>
    <w:multiLevelType w:val="hybridMultilevel"/>
    <w:tmpl w:val="CF3CB1B4"/>
    <w:lvl w:ilvl="0" w:tplc="FE28DDA6">
      <w:start w:val="11"/>
      <w:numFmt w:val="decimal"/>
      <w:lvlText w:val="%1."/>
      <w:lvlJc w:val="left"/>
    </w:lvl>
    <w:lvl w:ilvl="1" w:tplc="DF38FB48">
      <w:numFmt w:val="decimal"/>
      <w:lvlText w:val=""/>
      <w:lvlJc w:val="left"/>
    </w:lvl>
    <w:lvl w:ilvl="2" w:tplc="9FF0353A">
      <w:numFmt w:val="decimal"/>
      <w:lvlText w:val=""/>
      <w:lvlJc w:val="left"/>
    </w:lvl>
    <w:lvl w:ilvl="3" w:tplc="3DCC266E">
      <w:numFmt w:val="decimal"/>
      <w:lvlText w:val=""/>
      <w:lvlJc w:val="left"/>
    </w:lvl>
    <w:lvl w:ilvl="4" w:tplc="9222B684">
      <w:numFmt w:val="decimal"/>
      <w:lvlText w:val=""/>
      <w:lvlJc w:val="left"/>
    </w:lvl>
    <w:lvl w:ilvl="5" w:tplc="870A31B2">
      <w:numFmt w:val="decimal"/>
      <w:lvlText w:val=""/>
      <w:lvlJc w:val="left"/>
    </w:lvl>
    <w:lvl w:ilvl="6" w:tplc="09486676">
      <w:numFmt w:val="decimal"/>
      <w:lvlText w:val=""/>
      <w:lvlJc w:val="left"/>
    </w:lvl>
    <w:lvl w:ilvl="7" w:tplc="427C1912">
      <w:numFmt w:val="decimal"/>
      <w:lvlText w:val=""/>
      <w:lvlJc w:val="left"/>
    </w:lvl>
    <w:lvl w:ilvl="8" w:tplc="44305F5E">
      <w:numFmt w:val="decimal"/>
      <w:lvlText w:val=""/>
      <w:lvlJc w:val="left"/>
    </w:lvl>
  </w:abstractNum>
  <w:abstractNum w:abstractNumId="14">
    <w:nsid w:val="09EE2700"/>
    <w:multiLevelType w:val="hybridMultilevel"/>
    <w:tmpl w:val="733652A0"/>
    <w:lvl w:ilvl="0" w:tplc="202A459C">
      <w:start w:val="1"/>
      <w:numFmt w:val="decimal"/>
      <w:lvlText w:val="(%1)"/>
      <w:lvlJc w:val="left"/>
      <w:pPr>
        <w:ind w:left="980" w:hanging="360"/>
      </w:pPr>
      <w:rPr>
        <w:rFonts w:ascii="Arial" w:hAnsi="Arial" w:cs="Arial" w:hint="default"/>
        <w:sz w:val="26"/>
        <w:szCs w:val="26"/>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5">
    <w:nsid w:val="1B6A5F88"/>
    <w:multiLevelType w:val="hybridMultilevel"/>
    <w:tmpl w:val="E03619D6"/>
    <w:lvl w:ilvl="0" w:tplc="3E9422B8">
      <w:start w:val="1"/>
      <w:numFmt w:val="decimal"/>
      <w:lvlText w:val="(%1)"/>
      <w:lvlJc w:val="left"/>
      <w:pPr>
        <w:ind w:left="1210" w:hanging="360"/>
      </w:pPr>
      <w:rPr>
        <w:rFonts w:ascii="Arial" w:hAnsi="Arial" w:cs="Arial" w:hint="default"/>
        <w:sz w:val="26"/>
        <w:szCs w:val="26"/>
      </w:rPr>
    </w:lvl>
    <w:lvl w:ilvl="1" w:tplc="B7FA7D96">
      <w:start w:val="1"/>
      <w:numFmt w:val="lowerLetter"/>
      <w:lvlText w:val="%2."/>
      <w:lvlJc w:val="left"/>
      <w:pPr>
        <w:ind w:left="1665" w:hanging="360"/>
      </w:pPr>
      <w:rPr>
        <w:rFonts w:ascii="Arial" w:hAnsi="Arial" w:cs="Arial" w:hint="default"/>
        <w:sz w:val="26"/>
        <w:szCs w:val="26"/>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nsid w:val="1B6C24B1"/>
    <w:multiLevelType w:val="hybridMultilevel"/>
    <w:tmpl w:val="928C95E0"/>
    <w:lvl w:ilvl="0" w:tplc="692C3C6C">
      <w:start w:val="1"/>
      <w:numFmt w:val="low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515260"/>
    <w:multiLevelType w:val="hybridMultilevel"/>
    <w:tmpl w:val="8194A212"/>
    <w:lvl w:ilvl="0" w:tplc="3E9422B8">
      <w:start w:val="1"/>
      <w:numFmt w:val="decimal"/>
      <w:lvlText w:val="(%1)"/>
      <w:lvlJc w:val="left"/>
      <w:pPr>
        <w:ind w:left="985" w:hanging="360"/>
      </w:pPr>
      <w:rPr>
        <w:rFonts w:ascii="Arial" w:hAnsi="Arial" w:cs="Arial" w:hint="default"/>
        <w:sz w:val="26"/>
        <w:szCs w:val="26"/>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18">
    <w:nsid w:val="2117350F"/>
    <w:multiLevelType w:val="hybridMultilevel"/>
    <w:tmpl w:val="7E700600"/>
    <w:lvl w:ilvl="0" w:tplc="8280FD38">
      <w:start w:val="1"/>
      <w:numFmt w:val="lowerRoman"/>
      <w:lvlText w:val="(%1)"/>
      <w:lvlJc w:val="left"/>
      <w:pPr>
        <w:ind w:left="1637" w:hanging="360"/>
      </w:pPr>
      <w:rPr>
        <w:rFonts w:ascii="Arial" w:hAnsi="Arial" w:cs="Arial" w:hint="default"/>
        <w:sz w:val="26"/>
        <w:szCs w:val="26"/>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9">
    <w:nsid w:val="226D5B93"/>
    <w:multiLevelType w:val="hybridMultilevel"/>
    <w:tmpl w:val="56463350"/>
    <w:lvl w:ilvl="0" w:tplc="CE1A3654">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0">
    <w:nsid w:val="264148FC"/>
    <w:multiLevelType w:val="hybridMultilevel"/>
    <w:tmpl w:val="F1F84136"/>
    <w:lvl w:ilvl="0" w:tplc="47D042F4">
      <w:start w:val="1"/>
      <w:numFmt w:val="decimal"/>
      <w:lvlText w:val="(%1)"/>
      <w:lvlJc w:val="left"/>
      <w:pPr>
        <w:ind w:left="985" w:hanging="360"/>
      </w:pPr>
      <w:rPr>
        <w:rFonts w:ascii="Arial" w:hAnsi="Arial" w:cs="Arial" w:hint="default"/>
        <w:sz w:val="26"/>
        <w:szCs w:val="26"/>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21">
    <w:nsid w:val="275A5FCF"/>
    <w:multiLevelType w:val="hybridMultilevel"/>
    <w:tmpl w:val="AEB83794"/>
    <w:lvl w:ilvl="0" w:tplc="692C3C6C">
      <w:start w:val="1"/>
      <w:numFmt w:val="lowerRoman"/>
      <w:lvlText w:val="(%1)"/>
      <w:lvlJc w:val="left"/>
      <w:pPr>
        <w:ind w:left="985" w:hanging="360"/>
      </w:p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22">
    <w:nsid w:val="3118321B"/>
    <w:multiLevelType w:val="hybridMultilevel"/>
    <w:tmpl w:val="EBD6FBB8"/>
    <w:lvl w:ilvl="0" w:tplc="46C69348">
      <w:start w:val="1"/>
      <w:numFmt w:val="decimal"/>
      <w:lvlText w:val="(%1)"/>
      <w:lvlJc w:val="left"/>
      <w:pPr>
        <w:ind w:left="985" w:hanging="360"/>
      </w:pPr>
      <w:rPr>
        <w:rFonts w:ascii="Arial" w:hAnsi="Arial" w:cs="Arial" w:hint="default"/>
        <w:sz w:val="26"/>
        <w:szCs w:val="26"/>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23">
    <w:nsid w:val="33C8376F"/>
    <w:multiLevelType w:val="hybridMultilevel"/>
    <w:tmpl w:val="9244AB70"/>
    <w:lvl w:ilvl="0" w:tplc="CE1A3654">
      <w:start w:val="1"/>
      <w:numFmt w:val="decimal"/>
      <w:lvlText w:val="(%1)"/>
      <w:lvlJc w:val="left"/>
      <w:pPr>
        <w:ind w:left="985" w:hanging="360"/>
      </w:pPr>
      <w:rPr>
        <w:rFonts w:hint="default"/>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24">
    <w:nsid w:val="383C2258"/>
    <w:multiLevelType w:val="hybridMultilevel"/>
    <w:tmpl w:val="8D2088BE"/>
    <w:lvl w:ilvl="0" w:tplc="51C0AA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D41C79"/>
    <w:multiLevelType w:val="hybridMultilevel"/>
    <w:tmpl w:val="DAF21C90"/>
    <w:lvl w:ilvl="0" w:tplc="35ECE7B2">
      <w:start w:val="1"/>
      <w:numFmt w:val="none"/>
      <w:lvlText w:val="(1)"/>
      <w:lvlJc w:val="left"/>
      <w:pPr>
        <w:ind w:left="980" w:hanging="360"/>
      </w:pPr>
      <w:rPr>
        <w:rFonts w:ascii="Arial" w:hAnsi="Arial" w:cs="Arial" w:hint="default"/>
        <w:sz w:val="26"/>
        <w:szCs w:val="26"/>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6">
    <w:nsid w:val="45B6290C"/>
    <w:multiLevelType w:val="hybridMultilevel"/>
    <w:tmpl w:val="DFEAD0C4"/>
    <w:lvl w:ilvl="0" w:tplc="CE1A3654">
      <w:start w:val="1"/>
      <w:numFmt w:val="decimal"/>
      <w:lvlText w:val="(%1)"/>
      <w:lvlJc w:val="left"/>
      <w:pPr>
        <w:ind w:left="985" w:hanging="360"/>
      </w:pPr>
      <w:rPr>
        <w:rFonts w:hint="default"/>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27">
    <w:nsid w:val="47F009ED"/>
    <w:multiLevelType w:val="hybridMultilevel"/>
    <w:tmpl w:val="F252C292"/>
    <w:lvl w:ilvl="0" w:tplc="CE1A3654">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8">
    <w:nsid w:val="522E6D00"/>
    <w:multiLevelType w:val="hybridMultilevel"/>
    <w:tmpl w:val="DFC8BF0C"/>
    <w:lvl w:ilvl="0" w:tplc="51C0AAEC">
      <w:start w:val="1"/>
      <w:numFmt w:val="lowerLetter"/>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29">
    <w:nsid w:val="53897A7A"/>
    <w:multiLevelType w:val="hybridMultilevel"/>
    <w:tmpl w:val="DDB4CEF6"/>
    <w:lvl w:ilvl="0" w:tplc="CE1A3654">
      <w:start w:val="1"/>
      <w:numFmt w:val="decimal"/>
      <w:lvlText w:val="(%1)"/>
      <w:lvlJc w:val="left"/>
      <w:pPr>
        <w:ind w:left="1057" w:hanging="360"/>
      </w:pPr>
      <w:rPr>
        <w:rFonts w:hint="default"/>
        <w:sz w:val="26"/>
        <w:szCs w:val="26"/>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0">
    <w:nsid w:val="593B6CFD"/>
    <w:multiLevelType w:val="hybridMultilevel"/>
    <w:tmpl w:val="D6A2BB88"/>
    <w:lvl w:ilvl="0" w:tplc="3E9422B8">
      <w:start w:val="1"/>
      <w:numFmt w:val="decimal"/>
      <w:lvlText w:val="(%1)"/>
      <w:lvlJc w:val="left"/>
      <w:pPr>
        <w:ind w:left="1250" w:hanging="360"/>
      </w:pPr>
      <w:rPr>
        <w:rFonts w:ascii="Arial" w:hAnsi="Arial" w:cs="Arial" w:hint="default"/>
        <w:sz w:val="26"/>
        <w:szCs w:val="26"/>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31">
    <w:nsid w:val="68C80859"/>
    <w:multiLevelType w:val="hybridMultilevel"/>
    <w:tmpl w:val="BFC0A08A"/>
    <w:lvl w:ilvl="0" w:tplc="4E72F020">
      <w:start w:val="1"/>
      <w:numFmt w:val="lowerLetter"/>
      <w:lvlText w:val="(%1)"/>
      <w:lvlJc w:val="left"/>
      <w:pPr>
        <w:ind w:left="1700" w:hanging="360"/>
      </w:pPr>
      <w:rPr>
        <w:rFonts w:ascii="Arial" w:hAnsi="Arial" w:cs="Arial" w:hint="default"/>
        <w:sz w:val="26"/>
        <w:szCs w:val="26"/>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2">
    <w:nsid w:val="68DB6F24"/>
    <w:multiLevelType w:val="hybridMultilevel"/>
    <w:tmpl w:val="CBEA56FC"/>
    <w:lvl w:ilvl="0" w:tplc="5F12C96A">
      <w:start w:val="1"/>
      <w:numFmt w:val="lowerLetter"/>
      <w:lvlText w:val="(%1)"/>
      <w:lvlJc w:val="left"/>
      <w:pPr>
        <w:ind w:left="1495" w:hanging="360"/>
      </w:pPr>
      <w:rPr>
        <w:rFonts w:ascii="Arial" w:hAnsi="Arial" w:cs="Arial" w:hint="default"/>
        <w:sz w:val="26"/>
        <w:szCs w:val="26"/>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3">
    <w:nsid w:val="6D8B417D"/>
    <w:multiLevelType w:val="hybridMultilevel"/>
    <w:tmpl w:val="F56CC2F2"/>
    <w:lvl w:ilvl="0" w:tplc="A86A5A9A">
      <w:start w:val="1"/>
      <w:numFmt w:val="lowerRoman"/>
      <w:lvlText w:val="%1"/>
      <w:lvlJc w:val="left"/>
      <w:pPr>
        <w:ind w:left="1700" w:hanging="360"/>
      </w:pPr>
      <w:rPr>
        <w:rFonts w:hint="default"/>
        <w:sz w:val="26"/>
        <w:szCs w:val="26"/>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4">
    <w:nsid w:val="6DDA0739"/>
    <w:multiLevelType w:val="hybridMultilevel"/>
    <w:tmpl w:val="3D28A018"/>
    <w:lvl w:ilvl="0" w:tplc="44C4A08C">
      <w:start w:val="1"/>
      <w:numFmt w:val="decimal"/>
      <w:lvlText w:val="(%1)"/>
      <w:lvlJc w:val="left"/>
      <w:pPr>
        <w:ind w:left="980" w:hanging="360"/>
      </w:pPr>
      <w:rPr>
        <w:rFonts w:hint="default"/>
        <w:sz w:val="26"/>
        <w:szCs w:val="26"/>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5">
    <w:nsid w:val="6F7B2078"/>
    <w:multiLevelType w:val="hybridMultilevel"/>
    <w:tmpl w:val="C6C066E2"/>
    <w:lvl w:ilvl="0" w:tplc="770ECD4E">
      <w:start w:val="1"/>
      <w:numFmt w:val="lowerRoman"/>
      <w:lvlText w:val="(%1)"/>
      <w:lvlJc w:val="left"/>
      <w:pPr>
        <w:ind w:left="980" w:hanging="360"/>
      </w:pPr>
      <w:rPr>
        <w:rFonts w:ascii="Arial" w:hAnsi="Arial" w:cs="Arial" w:hint="default"/>
        <w:sz w:val="28"/>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6">
    <w:nsid w:val="747578D0"/>
    <w:multiLevelType w:val="hybridMultilevel"/>
    <w:tmpl w:val="CED2E586"/>
    <w:lvl w:ilvl="0" w:tplc="0D26E37C">
      <w:start w:val="15"/>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208D2"/>
    <w:multiLevelType w:val="hybridMultilevel"/>
    <w:tmpl w:val="3F8C37BC"/>
    <w:lvl w:ilvl="0" w:tplc="3E9422B8">
      <w:start w:val="1"/>
      <w:numFmt w:val="decimal"/>
      <w:lvlText w:val="(%1)"/>
      <w:lvlJc w:val="left"/>
      <w:pPr>
        <w:ind w:left="1245" w:hanging="360"/>
      </w:pPr>
      <w:rPr>
        <w:rFonts w:ascii="Arial" w:hAnsi="Arial" w:cs="Arial" w:hint="default"/>
        <w:sz w:val="26"/>
        <w:szCs w:val="26"/>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8">
    <w:nsid w:val="798C3A66"/>
    <w:multiLevelType w:val="hybridMultilevel"/>
    <w:tmpl w:val="5270E694"/>
    <w:lvl w:ilvl="0" w:tplc="CE1A3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14747C"/>
    <w:multiLevelType w:val="hybridMultilevel"/>
    <w:tmpl w:val="23B64EDC"/>
    <w:lvl w:ilvl="0" w:tplc="51C0A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34AE6"/>
    <w:multiLevelType w:val="hybridMultilevel"/>
    <w:tmpl w:val="9B520FB6"/>
    <w:lvl w:ilvl="0" w:tplc="FADA3156">
      <w:start w:val="1"/>
      <w:numFmt w:val="decimal"/>
      <w:lvlText w:val="(%1)"/>
      <w:lvlJc w:val="left"/>
      <w:pPr>
        <w:ind w:left="980" w:hanging="360"/>
      </w:pPr>
      <w:rPr>
        <w:rFonts w:ascii="Arial" w:hAnsi="Arial" w:cs="Arial" w:hint="default"/>
        <w:sz w:val="26"/>
        <w:szCs w:val="26"/>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1">
    <w:nsid w:val="7F467CEB"/>
    <w:multiLevelType w:val="hybridMultilevel"/>
    <w:tmpl w:val="18A01688"/>
    <w:lvl w:ilvl="0" w:tplc="E47647D8">
      <w:start w:val="1"/>
      <w:numFmt w:val="decimal"/>
      <w:lvlText w:val="(%1)"/>
      <w:lvlJc w:val="left"/>
      <w:pPr>
        <w:ind w:left="1080" w:hanging="360"/>
      </w:pPr>
      <w:rPr>
        <w:rFonts w:ascii="Arial" w:hAnsi="Arial" w:cs="Arial"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6"/>
  </w:num>
  <w:num w:numId="5">
    <w:abstractNumId w:val="8"/>
  </w:num>
  <w:num w:numId="6">
    <w:abstractNumId w:val="9"/>
  </w:num>
  <w:num w:numId="7">
    <w:abstractNumId w:val="10"/>
  </w:num>
  <w:num w:numId="8">
    <w:abstractNumId w:val="11"/>
  </w:num>
  <w:num w:numId="9">
    <w:abstractNumId w:val="4"/>
  </w:num>
  <w:num w:numId="10">
    <w:abstractNumId w:val="13"/>
  </w:num>
  <w:num w:numId="11">
    <w:abstractNumId w:val="7"/>
  </w:num>
  <w:num w:numId="12">
    <w:abstractNumId w:val="5"/>
  </w:num>
  <w:num w:numId="13">
    <w:abstractNumId w:val="2"/>
  </w:num>
  <w:num w:numId="14">
    <w:abstractNumId w:val="12"/>
  </w:num>
  <w:num w:numId="15">
    <w:abstractNumId w:val="16"/>
  </w:num>
  <w:num w:numId="16">
    <w:abstractNumId w:val="39"/>
  </w:num>
  <w:num w:numId="17">
    <w:abstractNumId w:val="35"/>
  </w:num>
  <w:num w:numId="18">
    <w:abstractNumId w:val="24"/>
  </w:num>
  <w:num w:numId="19">
    <w:abstractNumId w:val="29"/>
  </w:num>
  <w:num w:numId="20">
    <w:abstractNumId w:val="21"/>
  </w:num>
  <w:num w:numId="21">
    <w:abstractNumId w:val="32"/>
  </w:num>
  <w:num w:numId="22">
    <w:abstractNumId w:val="33"/>
  </w:num>
  <w:num w:numId="23">
    <w:abstractNumId w:val="17"/>
  </w:num>
  <w:num w:numId="24">
    <w:abstractNumId w:val="37"/>
  </w:num>
  <w:num w:numId="25">
    <w:abstractNumId w:val="15"/>
  </w:num>
  <w:num w:numId="26">
    <w:abstractNumId w:val="30"/>
  </w:num>
  <w:num w:numId="27">
    <w:abstractNumId w:val="25"/>
  </w:num>
  <w:num w:numId="28">
    <w:abstractNumId w:val="18"/>
  </w:num>
  <w:num w:numId="29">
    <w:abstractNumId w:val="22"/>
  </w:num>
  <w:num w:numId="30">
    <w:abstractNumId w:val="41"/>
  </w:num>
  <w:num w:numId="31">
    <w:abstractNumId w:val="20"/>
  </w:num>
  <w:num w:numId="32">
    <w:abstractNumId w:val="34"/>
  </w:num>
  <w:num w:numId="33">
    <w:abstractNumId w:val="31"/>
  </w:num>
  <w:num w:numId="34">
    <w:abstractNumId w:val="26"/>
  </w:num>
  <w:num w:numId="35">
    <w:abstractNumId w:val="40"/>
  </w:num>
  <w:num w:numId="36">
    <w:abstractNumId w:val="28"/>
  </w:num>
  <w:num w:numId="37">
    <w:abstractNumId w:val="23"/>
  </w:num>
  <w:num w:numId="38">
    <w:abstractNumId w:val="38"/>
  </w:num>
  <w:num w:numId="39">
    <w:abstractNumId w:val="36"/>
  </w:num>
  <w:num w:numId="40">
    <w:abstractNumId w:val="14"/>
  </w:num>
  <w:num w:numId="41">
    <w:abstractNumId w:val="27"/>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398B"/>
    <w:rsid w:val="00000A30"/>
    <w:rsid w:val="00003CC0"/>
    <w:rsid w:val="00013991"/>
    <w:rsid w:val="000173DA"/>
    <w:rsid w:val="0002427E"/>
    <w:rsid w:val="00030E6C"/>
    <w:rsid w:val="0003341E"/>
    <w:rsid w:val="00042B72"/>
    <w:rsid w:val="00045BC9"/>
    <w:rsid w:val="00090F17"/>
    <w:rsid w:val="00094207"/>
    <w:rsid w:val="00094282"/>
    <w:rsid w:val="000C4C40"/>
    <w:rsid w:val="000E1DDA"/>
    <w:rsid w:val="000E461E"/>
    <w:rsid w:val="000E51AF"/>
    <w:rsid w:val="00100CBB"/>
    <w:rsid w:val="00105AA8"/>
    <w:rsid w:val="00107433"/>
    <w:rsid w:val="0011404D"/>
    <w:rsid w:val="001140BD"/>
    <w:rsid w:val="0011660B"/>
    <w:rsid w:val="00123522"/>
    <w:rsid w:val="001452B0"/>
    <w:rsid w:val="0014692B"/>
    <w:rsid w:val="001573C7"/>
    <w:rsid w:val="001744F5"/>
    <w:rsid w:val="00184093"/>
    <w:rsid w:val="00184BF6"/>
    <w:rsid w:val="0018750A"/>
    <w:rsid w:val="00191B9F"/>
    <w:rsid w:val="001A6F62"/>
    <w:rsid w:val="001B21CE"/>
    <w:rsid w:val="001B4527"/>
    <w:rsid w:val="001C77FF"/>
    <w:rsid w:val="001D2404"/>
    <w:rsid w:val="001E5D5C"/>
    <w:rsid w:val="001F04B9"/>
    <w:rsid w:val="00206A17"/>
    <w:rsid w:val="00221AE9"/>
    <w:rsid w:val="0027315D"/>
    <w:rsid w:val="00275DE0"/>
    <w:rsid w:val="00276657"/>
    <w:rsid w:val="00276C6C"/>
    <w:rsid w:val="002C1D6C"/>
    <w:rsid w:val="002C6592"/>
    <w:rsid w:val="002D59A8"/>
    <w:rsid w:val="002E1361"/>
    <w:rsid w:val="002F2615"/>
    <w:rsid w:val="002F37D1"/>
    <w:rsid w:val="0030790E"/>
    <w:rsid w:val="00314B3B"/>
    <w:rsid w:val="00316CC0"/>
    <w:rsid w:val="003239D9"/>
    <w:rsid w:val="00325441"/>
    <w:rsid w:val="00342B7B"/>
    <w:rsid w:val="00350768"/>
    <w:rsid w:val="00353AC4"/>
    <w:rsid w:val="00364287"/>
    <w:rsid w:val="00365A87"/>
    <w:rsid w:val="0037213E"/>
    <w:rsid w:val="00384E43"/>
    <w:rsid w:val="003910AE"/>
    <w:rsid w:val="003A352D"/>
    <w:rsid w:val="003C0046"/>
    <w:rsid w:val="003D4804"/>
    <w:rsid w:val="003E3088"/>
    <w:rsid w:val="00406D47"/>
    <w:rsid w:val="00413E35"/>
    <w:rsid w:val="00430162"/>
    <w:rsid w:val="00437F0E"/>
    <w:rsid w:val="0044348A"/>
    <w:rsid w:val="0045204C"/>
    <w:rsid w:val="00464181"/>
    <w:rsid w:val="00464F1B"/>
    <w:rsid w:val="004923F1"/>
    <w:rsid w:val="004A1860"/>
    <w:rsid w:val="004C053E"/>
    <w:rsid w:val="004C6CE8"/>
    <w:rsid w:val="004E1BDE"/>
    <w:rsid w:val="004E6952"/>
    <w:rsid w:val="004F05C1"/>
    <w:rsid w:val="00501BC8"/>
    <w:rsid w:val="005162F1"/>
    <w:rsid w:val="00521539"/>
    <w:rsid w:val="005230AD"/>
    <w:rsid w:val="00524F76"/>
    <w:rsid w:val="00525256"/>
    <w:rsid w:val="00525643"/>
    <w:rsid w:val="00525F6D"/>
    <w:rsid w:val="00537E8F"/>
    <w:rsid w:val="00545E36"/>
    <w:rsid w:val="00587AE9"/>
    <w:rsid w:val="0059267B"/>
    <w:rsid w:val="005937EB"/>
    <w:rsid w:val="005A534C"/>
    <w:rsid w:val="005A7AAB"/>
    <w:rsid w:val="005B6D26"/>
    <w:rsid w:val="005B7706"/>
    <w:rsid w:val="005B7ABB"/>
    <w:rsid w:val="005D0013"/>
    <w:rsid w:val="005D0047"/>
    <w:rsid w:val="005E042F"/>
    <w:rsid w:val="005E4EDE"/>
    <w:rsid w:val="005E6A93"/>
    <w:rsid w:val="005F398B"/>
    <w:rsid w:val="005F44E4"/>
    <w:rsid w:val="00601875"/>
    <w:rsid w:val="006216A1"/>
    <w:rsid w:val="006267AE"/>
    <w:rsid w:val="0063397F"/>
    <w:rsid w:val="00637A09"/>
    <w:rsid w:val="006421B6"/>
    <w:rsid w:val="0065040C"/>
    <w:rsid w:val="006A3C73"/>
    <w:rsid w:val="006B0EEC"/>
    <w:rsid w:val="006C4D2B"/>
    <w:rsid w:val="006C7196"/>
    <w:rsid w:val="006E15EC"/>
    <w:rsid w:val="007011A1"/>
    <w:rsid w:val="00714C1F"/>
    <w:rsid w:val="00736EA6"/>
    <w:rsid w:val="00745D61"/>
    <w:rsid w:val="0076451E"/>
    <w:rsid w:val="00765169"/>
    <w:rsid w:val="007668DA"/>
    <w:rsid w:val="00771413"/>
    <w:rsid w:val="007D4C28"/>
    <w:rsid w:val="007E13D2"/>
    <w:rsid w:val="008018AD"/>
    <w:rsid w:val="00801D01"/>
    <w:rsid w:val="0080289A"/>
    <w:rsid w:val="00812800"/>
    <w:rsid w:val="008243E6"/>
    <w:rsid w:val="00843F28"/>
    <w:rsid w:val="00867034"/>
    <w:rsid w:val="00891767"/>
    <w:rsid w:val="008A1B79"/>
    <w:rsid w:val="008B6F73"/>
    <w:rsid w:val="008C5345"/>
    <w:rsid w:val="008D736F"/>
    <w:rsid w:val="008E1A89"/>
    <w:rsid w:val="008E642D"/>
    <w:rsid w:val="009035D3"/>
    <w:rsid w:val="009038CF"/>
    <w:rsid w:val="009056B8"/>
    <w:rsid w:val="00910264"/>
    <w:rsid w:val="009274D8"/>
    <w:rsid w:val="009352E9"/>
    <w:rsid w:val="00995803"/>
    <w:rsid w:val="009A0F73"/>
    <w:rsid w:val="009F1C45"/>
    <w:rsid w:val="00A029C9"/>
    <w:rsid w:val="00A26209"/>
    <w:rsid w:val="00A26274"/>
    <w:rsid w:val="00A3312D"/>
    <w:rsid w:val="00A34431"/>
    <w:rsid w:val="00A37E10"/>
    <w:rsid w:val="00A40239"/>
    <w:rsid w:val="00A656D8"/>
    <w:rsid w:val="00A65AAB"/>
    <w:rsid w:val="00A80DF8"/>
    <w:rsid w:val="00A85F5B"/>
    <w:rsid w:val="00A86F9C"/>
    <w:rsid w:val="00AA1A63"/>
    <w:rsid w:val="00AA60DF"/>
    <w:rsid w:val="00AA6484"/>
    <w:rsid w:val="00AC5001"/>
    <w:rsid w:val="00AE0370"/>
    <w:rsid w:val="00AE13B9"/>
    <w:rsid w:val="00AE2408"/>
    <w:rsid w:val="00AE256E"/>
    <w:rsid w:val="00AE4CBE"/>
    <w:rsid w:val="00AE7C34"/>
    <w:rsid w:val="00B02F0A"/>
    <w:rsid w:val="00B54ADA"/>
    <w:rsid w:val="00B55B85"/>
    <w:rsid w:val="00B677A6"/>
    <w:rsid w:val="00B71DA8"/>
    <w:rsid w:val="00B76445"/>
    <w:rsid w:val="00B925F3"/>
    <w:rsid w:val="00B95B8E"/>
    <w:rsid w:val="00BA450A"/>
    <w:rsid w:val="00BA6262"/>
    <w:rsid w:val="00BB1D78"/>
    <w:rsid w:val="00BB48A1"/>
    <w:rsid w:val="00BF7F72"/>
    <w:rsid w:val="00C00242"/>
    <w:rsid w:val="00C02FFF"/>
    <w:rsid w:val="00C15006"/>
    <w:rsid w:val="00C2068B"/>
    <w:rsid w:val="00C26997"/>
    <w:rsid w:val="00C304C7"/>
    <w:rsid w:val="00C35BC5"/>
    <w:rsid w:val="00C403B2"/>
    <w:rsid w:val="00C407EA"/>
    <w:rsid w:val="00C40A50"/>
    <w:rsid w:val="00C565B3"/>
    <w:rsid w:val="00C6605E"/>
    <w:rsid w:val="00C7416D"/>
    <w:rsid w:val="00C770D2"/>
    <w:rsid w:val="00C95054"/>
    <w:rsid w:val="00C9563E"/>
    <w:rsid w:val="00C97277"/>
    <w:rsid w:val="00CA2CBD"/>
    <w:rsid w:val="00CC6B85"/>
    <w:rsid w:val="00CF6E4D"/>
    <w:rsid w:val="00D0720C"/>
    <w:rsid w:val="00D077D3"/>
    <w:rsid w:val="00D10310"/>
    <w:rsid w:val="00D16213"/>
    <w:rsid w:val="00D20361"/>
    <w:rsid w:val="00D22AE0"/>
    <w:rsid w:val="00D23CD0"/>
    <w:rsid w:val="00D27973"/>
    <w:rsid w:val="00D44F4E"/>
    <w:rsid w:val="00D47177"/>
    <w:rsid w:val="00D64925"/>
    <w:rsid w:val="00D65980"/>
    <w:rsid w:val="00D67848"/>
    <w:rsid w:val="00D7129D"/>
    <w:rsid w:val="00D75B60"/>
    <w:rsid w:val="00D911EF"/>
    <w:rsid w:val="00D9754D"/>
    <w:rsid w:val="00D97FC8"/>
    <w:rsid w:val="00DB4C2F"/>
    <w:rsid w:val="00DC6870"/>
    <w:rsid w:val="00E04C70"/>
    <w:rsid w:val="00E04CD1"/>
    <w:rsid w:val="00E22421"/>
    <w:rsid w:val="00E3073F"/>
    <w:rsid w:val="00E4106E"/>
    <w:rsid w:val="00E41F61"/>
    <w:rsid w:val="00E45258"/>
    <w:rsid w:val="00E56E5B"/>
    <w:rsid w:val="00E61006"/>
    <w:rsid w:val="00E6581C"/>
    <w:rsid w:val="00E827C8"/>
    <w:rsid w:val="00E84FF3"/>
    <w:rsid w:val="00E9025E"/>
    <w:rsid w:val="00E97DB1"/>
    <w:rsid w:val="00EA10D1"/>
    <w:rsid w:val="00EB7FC6"/>
    <w:rsid w:val="00EC3CAB"/>
    <w:rsid w:val="00EF3F83"/>
    <w:rsid w:val="00F010F1"/>
    <w:rsid w:val="00F06C2F"/>
    <w:rsid w:val="00F21ED9"/>
    <w:rsid w:val="00F360F0"/>
    <w:rsid w:val="00F43B24"/>
    <w:rsid w:val="00F474FA"/>
    <w:rsid w:val="00F47646"/>
    <w:rsid w:val="00F57E1B"/>
    <w:rsid w:val="00F824C8"/>
    <w:rsid w:val="00FA4444"/>
    <w:rsid w:val="00FA610A"/>
    <w:rsid w:val="00FA6831"/>
    <w:rsid w:val="00FA69B6"/>
    <w:rsid w:val="00FC00A7"/>
    <w:rsid w:val="00FD0F89"/>
    <w:rsid w:val="00FE256D"/>
    <w:rsid w:val="00FE44C9"/>
    <w:rsid w:val="00FE6A16"/>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D78"/>
    <w:pPr>
      <w:ind w:left="720"/>
      <w:contextualSpacing/>
    </w:pPr>
  </w:style>
  <w:style w:type="paragraph" w:styleId="BalloonText">
    <w:name w:val="Balloon Text"/>
    <w:basedOn w:val="Normal"/>
    <w:link w:val="BalloonTextChar"/>
    <w:uiPriority w:val="99"/>
    <w:semiHidden/>
    <w:unhideWhenUsed/>
    <w:rsid w:val="00A26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27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27037659">
      <w:bodyDiv w:val="1"/>
      <w:marLeft w:val="0"/>
      <w:marRight w:val="0"/>
      <w:marTop w:val="0"/>
      <w:marBottom w:val="0"/>
      <w:divBdr>
        <w:top w:val="none" w:sz="0" w:space="0" w:color="auto"/>
        <w:left w:val="none" w:sz="0" w:space="0" w:color="auto"/>
        <w:bottom w:val="none" w:sz="0" w:space="0" w:color="auto"/>
        <w:right w:val="none" w:sz="0" w:space="0" w:color="auto"/>
      </w:divBdr>
    </w:div>
    <w:div w:id="682517725">
      <w:bodyDiv w:val="1"/>
      <w:marLeft w:val="0"/>
      <w:marRight w:val="0"/>
      <w:marTop w:val="0"/>
      <w:marBottom w:val="0"/>
      <w:divBdr>
        <w:top w:val="none" w:sz="0" w:space="0" w:color="auto"/>
        <w:left w:val="none" w:sz="0" w:space="0" w:color="auto"/>
        <w:bottom w:val="none" w:sz="0" w:space="0" w:color="auto"/>
        <w:right w:val="none" w:sz="0" w:space="0" w:color="auto"/>
      </w:divBdr>
      <w:divsChild>
        <w:div w:id="1665931293">
          <w:marLeft w:val="0"/>
          <w:marRight w:val="0"/>
          <w:marTop w:val="90"/>
          <w:marBottom w:val="0"/>
          <w:divBdr>
            <w:top w:val="none" w:sz="0" w:space="0" w:color="auto"/>
            <w:left w:val="none" w:sz="0" w:space="0" w:color="auto"/>
            <w:bottom w:val="none" w:sz="0" w:space="0" w:color="auto"/>
            <w:right w:val="none" w:sz="0" w:space="0" w:color="auto"/>
          </w:divBdr>
          <w:divsChild>
            <w:div w:id="1615013136">
              <w:marLeft w:val="0"/>
              <w:marRight w:val="0"/>
              <w:marTop w:val="0"/>
              <w:marBottom w:val="420"/>
              <w:divBdr>
                <w:top w:val="none" w:sz="0" w:space="0" w:color="auto"/>
                <w:left w:val="none" w:sz="0" w:space="0" w:color="auto"/>
                <w:bottom w:val="none" w:sz="0" w:space="0" w:color="auto"/>
                <w:right w:val="none" w:sz="0" w:space="0" w:color="auto"/>
              </w:divBdr>
              <w:divsChild>
                <w:div w:id="1521504748">
                  <w:marLeft w:val="0"/>
                  <w:marRight w:val="0"/>
                  <w:marTop w:val="0"/>
                  <w:marBottom w:val="0"/>
                  <w:divBdr>
                    <w:top w:val="none" w:sz="0" w:space="0" w:color="auto"/>
                    <w:left w:val="none" w:sz="0" w:space="0" w:color="auto"/>
                    <w:bottom w:val="none" w:sz="0" w:space="0" w:color="auto"/>
                    <w:right w:val="none" w:sz="0" w:space="0" w:color="auto"/>
                  </w:divBdr>
                  <w:divsChild>
                    <w:div w:id="17638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62395">
      <w:bodyDiv w:val="1"/>
      <w:marLeft w:val="0"/>
      <w:marRight w:val="0"/>
      <w:marTop w:val="0"/>
      <w:marBottom w:val="0"/>
      <w:divBdr>
        <w:top w:val="none" w:sz="0" w:space="0" w:color="auto"/>
        <w:left w:val="none" w:sz="0" w:space="0" w:color="auto"/>
        <w:bottom w:val="none" w:sz="0" w:space="0" w:color="auto"/>
        <w:right w:val="none" w:sz="0" w:space="0" w:color="auto"/>
      </w:divBdr>
    </w:div>
    <w:div w:id="1091511285">
      <w:bodyDiv w:val="1"/>
      <w:marLeft w:val="0"/>
      <w:marRight w:val="0"/>
      <w:marTop w:val="0"/>
      <w:marBottom w:val="0"/>
      <w:divBdr>
        <w:top w:val="none" w:sz="0" w:space="0" w:color="auto"/>
        <w:left w:val="none" w:sz="0" w:space="0" w:color="auto"/>
        <w:bottom w:val="none" w:sz="0" w:space="0" w:color="auto"/>
        <w:right w:val="none" w:sz="0" w:space="0" w:color="auto"/>
      </w:divBdr>
      <w:divsChild>
        <w:div w:id="1286038203">
          <w:marLeft w:val="0"/>
          <w:marRight w:val="0"/>
          <w:marTop w:val="90"/>
          <w:marBottom w:val="0"/>
          <w:divBdr>
            <w:top w:val="none" w:sz="0" w:space="0" w:color="auto"/>
            <w:left w:val="none" w:sz="0" w:space="0" w:color="auto"/>
            <w:bottom w:val="none" w:sz="0" w:space="0" w:color="auto"/>
            <w:right w:val="none" w:sz="0" w:space="0" w:color="auto"/>
          </w:divBdr>
          <w:divsChild>
            <w:div w:id="1364937415">
              <w:marLeft w:val="0"/>
              <w:marRight w:val="0"/>
              <w:marTop w:val="0"/>
              <w:marBottom w:val="420"/>
              <w:divBdr>
                <w:top w:val="none" w:sz="0" w:space="0" w:color="auto"/>
                <w:left w:val="none" w:sz="0" w:space="0" w:color="auto"/>
                <w:bottom w:val="none" w:sz="0" w:space="0" w:color="auto"/>
                <w:right w:val="none" w:sz="0" w:space="0" w:color="auto"/>
              </w:divBdr>
              <w:divsChild>
                <w:div w:id="833371753">
                  <w:marLeft w:val="0"/>
                  <w:marRight w:val="0"/>
                  <w:marTop w:val="0"/>
                  <w:marBottom w:val="0"/>
                  <w:divBdr>
                    <w:top w:val="none" w:sz="0" w:space="0" w:color="auto"/>
                    <w:left w:val="none" w:sz="0" w:space="0" w:color="auto"/>
                    <w:bottom w:val="none" w:sz="0" w:space="0" w:color="auto"/>
                    <w:right w:val="none" w:sz="0" w:space="0" w:color="auto"/>
                  </w:divBdr>
                  <w:divsChild>
                    <w:div w:id="13851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77610">
      <w:bodyDiv w:val="1"/>
      <w:marLeft w:val="0"/>
      <w:marRight w:val="0"/>
      <w:marTop w:val="0"/>
      <w:marBottom w:val="0"/>
      <w:divBdr>
        <w:top w:val="none" w:sz="0" w:space="0" w:color="auto"/>
        <w:left w:val="none" w:sz="0" w:space="0" w:color="auto"/>
        <w:bottom w:val="none" w:sz="0" w:space="0" w:color="auto"/>
        <w:right w:val="none" w:sz="0" w:space="0" w:color="auto"/>
      </w:divBdr>
    </w:div>
    <w:div w:id="1821995100">
      <w:bodyDiv w:val="1"/>
      <w:marLeft w:val="0"/>
      <w:marRight w:val="0"/>
      <w:marTop w:val="0"/>
      <w:marBottom w:val="0"/>
      <w:divBdr>
        <w:top w:val="none" w:sz="0" w:space="0" w:color="auto"/>
        <w:left w:val="none" w:sz="0" w:space="0" w:color="auto"/>
        <w:bottom w:val="none" w:sz="0" w:space="0" w:color="auto"/>
        <w:right w:val="none" w:sz="0" w:space="0" w:color="auto"/>
      </w:divBdr>
      <w:divsChild>
        <w:div w:id="170460980">
          <w:marLeft w:val="0"/>
          <w:marRight w:val="0"/>
          <w:marTop w:val="90"/>
          <w:marBottom w:val="0"/>
          <w:divBdr>
            <w:top w:val="none" w:sz="0" w:space="0" w:color="auto"/>
            <w:left w:val="none" w:sz="0" w:space="0" w:color="auto"/>
            <w:bottom w:val="none" w:sz="0" w:space="0" w:color="auto"/>
            <w:right w:val="none" w:sz="0" w:space="0" w:color="auto"/>
          </w:divBdr>
          <w:divsChild>
            <w:div w:id="456414327">
              <w:marLeft w:val="0"/>
              <w:marRight w:val="0"/>
              <w:marTop w:val="0"/>
              <w:marBottom w:val="420"/>
              <w:divBdr>
                <w:top w:val="none" w:sz="0" w:space="0" w:color="auto"/>
                <w:left w:val="none" w:sz="0" w:space="0" w:color="auto"/>
                <w:bottom w:val="none" w:sz="0" w:space="0" w:color="auto"/>
                <w:right w:val="none" w:sz="0" w:space="0" w:color="auto"/>
              </w:divBdr>
              <w:divsChild>
                <w:div w:id="1083259345">
                  <w:marLeft w:val="0"/>
                  <w:marRight w:val="0"/>
                  <w:marTop w:val="0"/>
                  <w:marBottom w:val="0"/>
                  <w:divBdr>
                    <w:top w:val="none" w:sz="0" w:space="0" w:color="auto"/>
                    <w:left w:val="none" w:sz="0" w:space="0" w:color="auto"/>
                    <w:bottom w:val="none" w:sz="0" w:space="0" w:color="auto"/>
                    <w:right w:val="none" w:sz="0" w:space="0" w:color="auto"/>
                  </w:divBdr>
                  <w:divsChild>
                    <w:div w:id="7939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4919</Words>
  <Characters>28043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Calypso Computer</cp:lastModifiedBy>
  <cp:revision>2</cp:revision>
  <dcterms:created xsi:type="dcterms:W3CDTF">2020-12-31T04:23:00Z</dcterms:created>
  <dcterms:modified xsi:type="dcterms:W3CDTF">2020-12-31T04:23:00Z</dcterms:modified>
</cp:coreProperties>
</file>